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2651125</wp:posOffset>
            </wp:positionH>
            <wp:positionV relativeFrom="page">
              <wp:posOffset>720090</wp:posOffset>
            </wp:positionV>
            <wp:extent cx="2258060" cy="1143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2258060" cy="11430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1" w:lineRule="exact"/>
        <w:rPr>
          <w:sz w:val="24"/>
          <w:szCs w:val="24"/>
          <w:color w:val="auto"/>
        </w:rPr>
      </w:pPr>
    </w:p>
    <w:p>
      <w:pPr>
        <w:jc w:val="center"/>
        <w:ind w:right="-13"/>
        <w:spacing w:after="0"/>
        <w:rPr>
          <w:sz w:val="20"/>
          <w:szCs w:val="20"/>
          <w:color w:val="auto"/>
        </w:rPr>
      </w:pPr>
      <w:r>
        <w:rPr>
          <w:rFonts w:ascii="Trebuchet MS" w:cs="Trebuchet MS" w:eastAsia="Trebuchet MS" w:hAnsi="Trebuchet MS"/>
          <w:sz w:val="24"/>
          <w:szCs w:val="24"/>
          <w:i w:val="1"/>
          <w:iCs w:val="1"/>
          <w:color w:val="auto"/>
        </w:rPr>
        <w:t>FESTA MOBILE</w:t>
      </w:r>
    </w:p>
    <w:p>
      <w:pPr>
        <w:spacing w:after="0" w:line="200" w:lineRule="exact"/>
        <w:rPr>
          <w:sz w:val="24"/>
          <w:szCs w:val="24"/>
          <w:color w:val="auto"/>
        </w:rPr>
      </w:pPr>
    </w:p>
    <w:p>
      <w:pPr>
        <w:spacing w:after="0" w:line="200" w:lineRule="exact"/>
        <w:rPr>
          <w:sz w:val="24"/>
          <w:szCs w:val="24"/>
          <w:color w:val="auto"/>
        </w:rPr>
      </w:pPr>
    </w:p>
    <w:p>
      <w:pPr>
        <w:spacing w:after="0" w:line="360" w:lineRule="exact"/>
        <w:rPr>
          <w:sz w:val="24"/>
          <w:szCs w:val="24"/>
          <w:color w:val="auto"/>
        </w:rPr>
      </w:pPr>
    </w:p>
    <w:p>
      <w:pPr>
        <w:jc w:val="center"/>
        <w:ind w:right="-13"/>
        <w:spacing w:after="0"/>
        <w:rPr>
          <w:sz w:val="20"/>
          <w:szCs w:val="20"/>
          <w:color w:val="auto"/>
        </w:rPr>
      </w:pPr>
      <w:r>
        <w:rPr>
          <w:rFonts w:ascii="Trebuchet MS" w:cs="Trebuchet MS" w:eastAsia="Trebuchet MS" w:hAnsi="Trebuchet MS"/>
          <w:sz w:val="28"/>
          <w:szCs w:val="28"/>
          <w:color w:val="auto"/>
        </w:rPr>
        <w:t>VISION DISTRIBUTION</w:t>
      </w:r>
    </w:p>
    <w:p>
      <w:pPr>
        <w:spacing w:after="0" w:line="1" w:lineRule="exact"/>
        <w:rPr>
          <w:sz w:val="24"/>
          <w:szCs w:val="24"/>
          <w:color w:val="auto"/>
        </w:rPr>
      </w:pPr>
    </w:p>
    <w:p>
      <w:pPr>
        <w:jc w:val="center"/>
        <w:ind w:right="-13"/>
        <w:spacing w:after="0"/>
        <w:rPr>
          <w:sz w:val="20"/>
          <w:szCs w:val="20"/>
          <w:color w:val="auto"/>
        </w:rPr>
      </w:pPr>
      <w:r>
        <w:rPr>
          <w:rFonts w:ascii="Trebuchet MS" w:cs="Trebuchet MS" w:eastAsia="Trebuchet MS" w:hAnsi="Trebuchet MS"/>
          <w:sz w:val="24"/>
          <w:szCs w:val="24"/>
          <w:i w:val="1"/>
          <w:iCs w:val="1"/>
          <w:color w:val="auto"/>
        </w:rPr>
        <w:t>presenta</w:t>
      </w:r>
    </w:p>
    <w:p>
      <w:pPr>
        <w:spacing w:after="0" w:line="223" w:lineRule="exact"/>
        <w:rPr>
          <w:sz w:val="24"/>
          <w:szCs w:val="24"/>
          <w:color w:val="auto"/>
        </w:rPr>
      </w:pPr>
    </w:p>
    <w:p>
      <w:pPr>
        <w:jc w:val="center"/>
        <w:ind w:right="-13"/>
        <w:spacing w:after="0"/>
        <w:rPr>
          <w:sz w:val="20"/>
          <w:szCs w:val="20"/>
          <w:color w:val="auto"/>
        </w:rPr>
      </w:pPr>
      <w:r>
        <w:rPr>
          <w:rFonts w:ascii="Trebuchet MS" w:cs="Trebuchet MS" w:eastAsia="Trebuchet MS" w:hAnsi="Trebuchet MS"/>
          <w:sz w:val="144"/>
          <w:szCs w:val="144"/>
          <w:b w:val="1"/>
          <w:bCs w:val="1"/>
          <w:color w:val="1F497D"/>
        </w:rPr>
        <w:t>NOUR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1069975</wp:posOffset>
            </wp:positionH>
            <wp:positionV relativeFrom="paragraph">
              <wp:posOffset>15240</wp:posOffset>
            </wp:positionV>
            <wp:extent cx="3590925" cy="35902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590925" cy="35902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4" w:lineRule="exact"/>
        <w:rPr>
          <w:sz w:val="24"/>
          <w:szCs w:val="24"/>
          <w:color w:val="auto"/>
        </w:rPr>
      </w:pPr>
    </w:p>
    <w:p>
      <w:pPr>
        <w:jc w:val="center"/>
        <w:ind w:right="-13"/>
        <w:spacing w:after="0"/>
        <w:rPr>
          <w:sz w:val="20"/>
          <w:szCs w:val="20"/>
          <w:color w:val="auto"/>
        </w:rPr>
      </w:pPr>
      <w:r>
        <w:rPr>
          <w:rFonts w:ascii="Trebuchet MS" w:cs="Trebuchet MS" w:eastAsia="Trebuchet MS" w:hAnsi="Trebuchet MS"/>
          <w:sz w:val="24"/>
          <w:szCs w:val="24"/>
          <w:i w:val="1"/>
          <w:iCs w:val="1"/>
          <w:color w:val="auto"/>
        </w:rPr>
        <w:t>di</w:t>
      </w:r>
    </w:p>
    <w:p>
      <w:pPr>
        <w:jc w:val="center"/>
        <w:ind w:right="-13"/>
        <w:spacing w:after="0" w:line="238" w:lineRule="auto"/>
        <w:rPr>
          <w:sz w:val="20"/>
          <w:szCs w:val="20"/>
          <w:color w:val="auto"/>
        </w:rPr>
      </w:pPr>
      <w:r>
        <w:rPr>
          <w:rFonts w:ascii="Trebuchet MS" w:cs="Trebuchet MS" w:eastAsia="Trebuchet MS" w:hAnsi="Trebuchet MS"/>
          <w:sz w:val="36"/>
          <w:szCs w:val="36"/>
          <w:color w:val="auto"/>
        </w:rPr>
        <w:t>Maurizio Zaccaro</w:t>
      </w:r>
    </w:p>
    <w:p>
      <w:pPr>
        <w:spacing w:after="0" w:line="200" w:lineRule="exact"/>
        <w:rPr>
          <w:sz w:val="24"/>
          <w:szCs w:val="24"/>
          <w:color w:val="auto"/>
        </w:rPr>
      </w:pPr>
    </w:p>
    <w:p>
      <w:pPr>
        <w:spacing w:after="0" w:line="244" w:lineRule="exact"/>
        <w:rPr>
          <w:sz w:val="24"/>
          <w:szCs w:val="24"/>
          <w:color w:val="auto"/>
        </w:rPr>
      </w:pPr>
    </w:p>
    <w:p>
      <w:pPr>
        <w:jc w:val="center"/>
        <w:ind w:right="-13"/>
        <w:spacing w:after="0"/>
        <w:rPr>
          <w:sz w:val="20"/>
          <w:szCs w:val="20"/>
          <w:color w:val="auto"/>
        </w:rPr>
      </w:pPr>
      <w:r>
        <w:rPr>
          <w:rFonts w:ascii="Trebuchet MS" w:cs="Trebuchet MS" w:eastAsia="Trebuchet MS" w:hAnsi="Trebuchet MS"/>
          <w:sz w:val="22"/>
          <w:szCs w:val="22"/>
          <w:b w:val="1"/>
          <w:bCs w:val="1"/>
          <w:color w:val="404040"/>
        </w:rPr>
        <w:t>Ufficio stampa</w:t>
      </w:r>
    </w:p>
    <w:p>
      <w:pPr>
        <w:spacing w:after="0" w:line="40" w:lineRule="exact"/>
        <w:rPr>
          <w:sz w:val="24"/>
          <w:szCs w:val="24"/>
          <w:color w:val="auto"/>
        </w:rPr>
      </w:pPr>
    </w:p>
    <w:p>
      <w:pPr>
        <w:jc w:val="center"/>
        <w:ind w:right="-13"/>
        <w:spacing w:after="0"/>
        <w:rPr>
          <w:sz w:val="20"/>
          <w:szCs w:val="20"/>
          <w:color w:val="auto"/>
        </w:rPr>
      </w:pPr>
      <w:r>
        <w:rPr>
          <w:rFonts w:ascii="Trebuchet MS" w:cs="Trebuchet MS" w:eastAsia="Trebuchet MS" w:hAnsi="Trebuchet MS"/>
          <w:sz w:val="20"/>
          <w:szCs w:val="20"/>
          <w:color w:val="404040"/>
        </w:rPr>
        <w:t>PUNTOeVIRGOLA | puntoevirgolamediafarm.com | info@studiopuntoevirgola.com | 06.45763506</w:t>
      </w:r>
    </w:p>
    <w:p>
      <w:pPr>
        <w:sectPr>
          <w:pgSz w:w="11900" w:h="16838" w:orient="portrait"/>
          <w:cols w:equalWidth="0" w:num="1">
            <w:col w:w="9026"/>
          </w:cols>
          <w:pgMar w:left="1440" w:top="1440" w:right="1440" w:bottom="1440" w:gutter="0" w:footer="0" w:header="0"/>
        </w:sectPr>
      </w:pPr>
    </w:p>
    <w:bookmarkStart w:id="1" w:name="page2"/>
    <w:bookmarkEnd w:id="1"/>
    <w:p>
      <w:pPr>
        <w:spacing w:after="0" w:line="127" w:lineRule="exact"/>
        <w:rPr>
          <w:sz w:val="20"/>
          <w:szCs w:val="20"/>
          <w:color w:val="auto"/>
        </w:rPr>
      </w:pPr>
    </w:p>
    <w:p>
      <w:pPr>
        <w:jc w:val="center"/>
        <w:ind w:right="6"/>
        <w:spacing w:after="0"/>
        <w:rPr>
          <w:sz w:val="20"/>
          <w:szCs w:val="20"/>
          <w:color w:val="auto"/>
        </w:rPr>
      </w:pPr>
      <w:r>
        <w:rPr>
          <w:rFonts w:ascii="Trebuchet MS" w:cs="Trebuchet MS" w:eastAsia="Trebuchet MS" w:hAnsi="Trebuchet MS"/>
          <w:sz w:val="36"/>
          <w:szCs w:val="36"/>
          <w:b w:val="1"/>
          <w:bCs w:val="1"/>
          <w:color w:val="365F91"/>
        </w:rPr>
        <w:t>CAST TECNICO</w:t>
      </w:r>
    </w:p>
    <w:p>
      <w:pPr>
        <w:spacing w:after="0" w:line="331" w:lineRule="exact"/>
        <w:rPr>
          <w:sz w:val="20"/>
          <w:szCs w:val="20"/>
          <w:color w:val="auto"/>
        </w:rPr>
      </w:pPr>
    </w:p>
    <w:tbl>
      <w:tblPr>
        <w:tblLayout w:type="fixed"/>
        <w:tblInd w:w="1440" w:type="dxa"/>
        <w:tblCellMar>
          <w:top w:w="0" w:type="dxa"/>
          <w:left w:w="0" w:type="dxa"/>
          <w:bottom w:w="0" w:type="dxa"/>
          <w:right w:w="0" w:type="dxa"/>
        </w:tblCellMar>
      </w:tblPr>
      <w:tr>
        <w:trPr>
          <w:trHeight w:val="279"/>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Regia</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Maurizio Zaccaro</w:t>
            </w:r>
          </w:p>
        </w:tc>
      </w:tr>
      <w:tr>
        <w:trPr>
          <w:trHeight w:val="480"/>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Soggetto</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Pietro Bartolo, Diego De Silva, Maurizio</w:t>
            </w:r>
          </w:p>
        </w:tc>
      </w:tr>
      <w:tr>
        <w:trPr>
          <w:trHeight w:val="319"/>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Zaccaro, Monica Zapelli</w:t>
            </w:r>
          </w:p>
        </w:tc>
      </w:tr>
      <w:tr>
        <w:trPr>
          <w:trHeight w:val="482"/>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 xml:space="preserve">Liberamente tratto da </w:t>
            </w:r>
            <w:r>
              <w:rPr>
                <w:rFonts w:ascii="Trebuchet MS" w:cs="Trebuchet MS" w:eastAsia="Trebuchet MS" w:hAnsi="Trebuchet MS"/>
                <w:sz w:val="24"/>
                <w:szCs w:val="24"/>
                <w:i w:val="1"/>
                <w:iCs w:val="1"/>
                <w:color w:val="auto"/>
              </w:rPr>
              <w:t>Lacrime di sale</w:t>
            </w:r>
          </w:p>
        </w:tc>
      </w:tr>
      <w:tr>
        <w:trPr>
          <w:trHeight w:val="319"/>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di Pietro Bartolo e Lidia Tilotta con la</w:t>
            </w:r>
          </w:p>
        </w:tc>
      </w:tr>
      <w:tr>
        <w:trPr>
          <w:trHeight w:val="322"/>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collaborazione di Giacomo Bartolo.</w:t>
            </w:r>
          </w:p>
        </w:tc>
      </w:tr>
      <w:tr>
        <w:trPr>
          <w:trHeight w:val="319"/>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Edito da Mondadori Spa</w:t>
            </w:r>
          </w:p>
        </w:tc>
      </w:tr>
      <w:tr>
        <w:trPr>
          <w:trHeight w:val="483"/>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Sceneggiatura</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Monica Zapelli, Maurizio Zaccaro,</w:t>
            </w:r>
          </w:p>
        </w:tc>
      </w:tr>
      <w:tr>
        <w:trPr>
          <w:trHeight w:val="319"/>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Imma Vitelli</w:t>
            </w:r>
          </w:p>
        </w:tc>
      </w:tr>
      <w:tr>
        <w:trPr>
          <w:trHeight w:val="480"/>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Fotografia</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Fabio Olmi</w:t>
            </w:r>
          </w:p>
        </w:tc>
      </w:tr>
      <w:tr>
        <w:trPr>
          <w:trHeight w:val="322"/>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Montaggio</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Paola Freddi</w:t>
            </w:r>
          </w:p>
        </w:tc>
      </w:tr>
      <w:tr>
        <w:trPr>
          <w:trHeight w:val="322"/>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Scenografia</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Gaspare De Pascali</w:t>
            </w:r>
          </w:p>
        </w:tc>
      </w:tr>
      <w:tr>
        <w:trPr>
          <w:trHeight w:val="319"/>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Costumi</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Laura Costantini</w:t>
            </w:r>
          </w:p>
        </w:tc>
      </w:tr>
      <w:tr>
        <w:trPr>
          <w:trHeight w:val="322"/>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Musiche</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Alessio Vlad (Ala Bianca Publishing)</w:t>
            </w:r>
          </w:p>
        </w:tc>
      </w:tr>
      <w:tr>
        <w:trPr>
          <w:trHeight w:val="598"/>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Prodotto da</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Donatella Palermo, Elisabetta Olmi</w:t>
            </w:r>
          </w:p>
        </w:tc>
      </w:tr>
      <w:tr>
        <w:trPr>
          <w:trHeight w:val="600"/>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Una produzione</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Stemal Entertainment, Ipotesi Cinema</w:t>
            </w:r>
          </w:p>
        </w:tc>
      </w:tr>
      <w:tr>
        <w:trPr>
          <w:trHeight w:val="319"/>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In collaborazione con Rai Cinema</w:t>
            </w:r>
          </w:p>
        </w:tc>
      </w:tr>
      <w:tr>
        <w:trPr>
          <w:trHeight w:val="322"/>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Realizzata</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w w:val="99"/>
              </w:rPr>
              <w:t>con il sostegno della Regione Siciliana -</w:t>
            </w:r>
          </w:p>
        </w:tc>
      </w:tr>
      <w:tr>
        <w:trPr>
          <w:trHeight w:val="319"/>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Assessorato Turismo Sport e Spettacolo</w:t>
            </w:r>
          </w:p>
        </w:tc>
      </w:tr>
      <w:tr>
        <w:trPr>
          <w:trHeight w:val="322"/>
        </w:trPr>
        <w:tc>
          <w:tcPr>
            <w:tcW w:w="2780" w:type="dxa"/>
            <w:vAlign w:val="bottom"/>
          </w:tcPr>
          <w:p>
            <w:pPr>
              <w:spacing w:after="0"/>
              <w:rPr>
                <w:sz w:val="24"/>
                <w:szCs w:val="24"/>
                <w:color w:val="auto"/>
              </w:rPr>
            </w:pP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 Sicilia Film Commission</w:t>
            </w:r>
          </w:p>
        </w:tc>
      </w:tr>
      <w:tr>
        <w:trPr>
          <w:trHeight w:val="322"/>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w w:val="98"/>
              </w:rPr>
              <w:t>In collaborazione con</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Consulcesi Onlus  e Sanità di Frontiera</w:t>
            </w:r>
          </w:p>
        </w:tc>
      </w:tr>
      <w:tr>
        <w:trPr>
          <w:trHeight w:val="595"/>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Distribuzione</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Vision Distribution</w:t>
            </w:r>
          </w:p>
        </w:tc>
      </w:tr>
      <w:tr>
        <w:trPr>
          <w:trHeight w:val="559"/>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Ufficio stampa film</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PUNTOeVIRGOLA</w:t>
            </w:r>
          </w:p>
        </w:tc>
      </w:tr>
      <w:tr>
        <w:trPr>
          <w:trHeight w:val="305"/>
        </w:trPr>
        <w:tc>
          <w:tcPr>
            <w:tcW w:w="2780" w:type="dxa"/>
            <w:vAlign w:val="bottom"/>
          </w:tcPr>
          <w:p>
            <w:pPr>
              <w:spacing w:after="0"/>
              <w:rPr>
                <w:sz w:val="24"/>
                <w:szCs w:val="24"/>
                <w:color w:val="auto"/>
              </w:rPr>
            </w:pPr>
          </w:p>
        </w:tc>
        <w:tc>
          <w:tcPr>
            <w:tcW w:w="3280" w:type="dxa"/>
            <w:vAlign w:val="bottom"/>
            <w:tcBorders>
              <w:bottom w:val="single" w:sz="8" w:color="0000FF"/>
            </w:tcBorders>
          </w:tcPr>
          <w:p>
            <w:pPr>
              <w:spacing w:after="0"/>
              <w:rPr>
                <w:rFonts w:ascii="Trebuchet MS" w:cs="Trebuchet MS" w:eastAsia="Trebuchet MS" w:hAnsi="Trebuchet MS"/>
                <w:sz w:val="24"/>
                <w:szCs w:val="24"/>
                <w:color w:val="0000FF"/>
                <w:w w:val="99"/>
              </w:rPr>
            </w:pPr>
            <w:hyperlink r:id="rId10">
              <w:r>
                <w:rPr>
                  <w:rFonts w:ascii="Trebuchet MS" w:cs="Trebuchet MS" w:eastAsia="Trebuchet MS" w:hAnsi="Trebuchet MS"/>
                  <w:sz w:val="24"/>
                  <w:szCs w:val="24"/>
                  <w:color w:val="0000FF"/>
                  <w:w w:val="99"/>
                </w:rPr>
                <w:t>info@studiopuntoevirgola.com</w:t>
              </w:r>
            </w:hyperlink>
          </w:p>
        </w:tc>
        <w:tc>
          <w:tcPr>
            <w:tcW w:w="980" w:type="dxa"/>
            <w:vAlign w:val="bottom"/>
          </w:tcPr>
          <w:p>
            <w:pPr>
              <w:spacing w:after="0"/>
              <w:rPr>
                <w:sz w:val="24"/>
                <w:szCs w:val="24"/>
                <w:color w:val="auto"/>
              </w:rPr>
            </w:pPr>
          </w:p>
        </w:tc>
      </w:tr>
      <w:tr>
        <w:trPr>
          <w:trHeight w:val="635"/>
        </w:trPr>
        <w:tc>
          <w:tcPr>
            <w:tcW w:w="2780" w:type="dxa"/>
            <w:vAlign w:val="bottom"/>
          </w:tcPr>
          <w:p>
            <w:pPr>
              <w:jc w:val="right"/>
              <w:ind w:right="380"/>
              <w:spacing w:after="0"/>
              <w:rPr>
                <w:sz w:val="20"/>
                <w:szCs w:val="20"/>
                <w:color w:val="auto"/>
              </w:rPr>
            </w:pPr>
            <w:r>
              <w:rPr>
                <w:rFonts w:ascii="Trebuchet MS" w:cs="Trebuchet MS" w:eastAsia="Trebuchet MS" w:hAnsi="Trebuchet MS"/>
                <w:sz w:val="24"/>
                <w:szCs w:val="24"/>
                <w:color w:val="auto"/>
              </w:rPr>
              <w:t>Durata</w:t>
            </w:r>
          </w:p>
        </w:tc>
        <w:tc>
          <w:tcPr>
            <w:tcW w:w="4260" w:type="dxa"/>
            <w:vAlign w:val="bottom"/>
            <w:gridSpan w:val="2"/>
          </w:tcPr>
          <w:p>
            <w:pPr>
              <w:spacing w:after="0"/>
              <w:rPr>
                <w:sz w:val="20"/>
                <w:szCs w:val="20"/>
                <w:color w:val="auto"/>
              </w:rPr>
            </w:pPr>
            <w:r>
              <w:rPr>
                <w:rFonts w:ascii="Trebuchet MS" w:cs="Trebuchet MS" w:eastAsia="Trebuchet MS" w:hAnsi="Trebuchet MS"/>
                <w:sz w:val="24"/>
                <w:szCs w:val="24"/>
                <w:color w:val="auto"/>
              </w:rPr>
              <w:t>93’</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jc w:val="both"/>
        <w:ind w:right="6"/>
        <w:spacing w:after="0" w:line="256" w:lineRule="auto"/>
        <w:rPr>
          <w:sz w:val="20"/>
          <w:szCs w:val="20"/>
          <w:color w:val="auto"/>
        </w:rPr>
      </w:pPr>
      <w:r>
        <w:rPr>
          <w:rFonts w:ascii="Trebuchet MS" w:cs="Trebuchet MS" w:eastAsia="Trebuchet MS" w:hAnsi="Trebuchet MS"/>
          <w:sz w:val="24"/>
          <w:szCs w:val="24"/>
          <w:color w:val="auto"/>
        </w:rPr>
        <w:t>*</w:t>
      </w:r>
      <w:r>
        <w:rPr>
          <w:rFonts w:ascii="Trebuchet MS" w:cs="Trebuchet MS" w:eastAsia="Trebuchet MS" w:hAnsi="Trebuchet MS"/>
          <w:sz w:val="19"/>
          <w:szCs w:val="19"/>
          <w:color w:val="auto"/>
        </w:rPr>
        <w:t>Sanità di Frontiera</w:t>
      </w:r>
      <w:r>
        <w:rPr>
          <w:rFonts w:ascii="Trebuchet MS" w:cs="Trebuchet MS" w:eastAsia="Trebuchet MS" w:hAnsi="Trebuchet MS"/>
          <w:sz w:val="24"/>
          <w:szCs w:val="24"/>
          <w:color w:val="auto"/>
        </w:rPr>
        <w:t xml:space="preserve"> </w:t>
      </w:r>
      <w:r>
        <w:rPr>
          <w:rFonts w:ascii="Trebuchet MS" w:cs="Trebuchet MS" w:eastAsia="Trebuchet MS" w:hAnsi="Trebuchet MS"/>
          <w:sz w:val="19"/>
          <w:szCs w:val="19"/>
          <w:color w:val="auto"/>
        </w:rPr>
        <w:t>–Salute senza confini– Onlus è un’associazione senza scopo di lucro, apolitica e</w:t>
      </w:r>
      <w:r>
        <w:rPr>
          <w:rFonts w:ascii="Trebuchet MS" w:cs="Trebuchet MS" w:eastAsia="Trebuchet MS" w:hAnsi="Trebuchet MS"/>
          <w:sz w:val="24"/>
          <w:szCs w:val="24"/>
          <w:color w:val="auto"/>
        </w:rPr>
        <w:t xml:space="preserve"> </w:t>
      </w:r>
      <w:r>
        <w:rPr>
          <w:rFonts w:ascii="Trebuchet MS" w:cs="Trebuchet MS" w:eastAsia="Trebuchet MS" w:hAnsi="Trebuchet MS"/>
          <w:sz w:val="19"/>
          <w:szCs w:val="19"/>
          <w:color w:val="auto"/>
        </w:rPr>
        <w:t>aconfessionale, che realizza interventi nel settore delle diseguaglianze, del benessere psicofisico, dell’inclusione sociale e del rispetto dei diritti umani in Italia e all’estero*.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6"/>
        <w:spacing w:after="0"/>
        <w:rPr>
          <w:sz w:val="20"/>
          <w:szCs w:val="20"/>
          <w:color w:val="auto"/>
        </w:rPr>
      </w:pPr>
      <w:r>
        <w:rPr>
          <w:rFonts w:ascii="Candara" w:cs="Candara" w:eastAsia="Candara" w:hAnsi="Candara"/>
          <w:sz w:val="28"/>
          <w:szCs w:val="28"/>
          <w:color w:val="auto"/>
        </w:rPr>
        <w:t>2</w:t>
      </w:r>
    </w:p>
    <w:p>
      <w:pPr>
        <w:sectPr>
          <w:pgSz w:w="11900" w:h="16838" w:orient="portrait"/>
          <w:cols w:equalWidth="0" w:num="1">
            <w:col w:w="9026"/>
          </w:cols>
          <w:pgMar w:left="1440" w:top="1440" w:right="1440" w:bottom="435"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6"/>
        <w:spacing w:after="0"/>
        <w:rPr>
          <w:sz w:val="20"/>
          <w:szCs w:val="20"/>
          <w:color w:val="auto"/>
        </w:rPr>
      </w:pPr>
      <w:r>
        <w:rPr>
          <w:rFonts w:ascii="Trebuchet MS" w:cs="Trebuchet MS" w:eastAsia="Trebuchet MS" w:hAnsi="Trebuchet MS"/>
          <w:sz w:val="36"/>
          <w:szCs w:val="36"/>
          <w:color w:val="365F91"/>
        </w:rPr>
        <w:t>CAST ARTISTICO</w:t>
      </w:r>
    </w:p>
    <w:p>
      <w:pPr>
        <w:spacing w:after="0" w:line="283" w:lineRule="exact"/>
        <w:rPr>
          <w:sz w:val="20"/>
          <w:szCs w:val="20"/>
          <w:color w:val="auto"/>
        </w:rPr>
      </w:pPr>
    </w:p>
    <w:tbl>
      <w:tblPr>
        <w:tblLayout w:type="fixed"/>
        <w:tblInd w:w="1440" w:type="dxa"/>
        <w:tblCellMar>
          <w:top w:w="0" w:type="dxa"/>
          <w:left w:w="0" w:type="dxa"/>
          <w:bottom w:w="0" w:type="dxa"/>
          <w:right w:w="0" w:type="dxa"/>
        </w:tblCellMar>
      </w:tblPr>
      <w:tr>
        <w:trPr>
          <w:trHeight w:val="279"/>
        </w:trPr>
        <w:tc>
          <w:tcPr>
            <w:tcW w:w="2480" w:type="dxa"/>
            <w:vAlign w:val="bottom"/>
          </w:tcPr>
          <w:p>
            <w:pPr>
              <w:jc w:val="right"/>
              <w:ind w:right="140"/>
              <w:spacing w:after="0"/>
              <w:rPr>
                <w:sz w:val="20"/>
                <w:szCs w:val="20"/>
                <w:color w:val="auto"/>
              </w:rPr>
            </w:pPr>
            <w:r>
              <w:rPr>
                <w:rFonts w:ascii="Trebuchet MS" w:cs="Trebuchet MS" w:eastAsia="Trebuchet MS" w:hAnsi="Trebuchet MS"/>
                <w:sz w:val="24"/>
                <w:szCs w:val="24"/>
                <w:i w:val="1"/>
                <w:iCs w:val="1"/>
                <w:color w:val="auto"/>
              </w:rPr>
              <w:t>Pietro Bartolo</w:t>
            </w:r>
          </w:p>
        </w:tc>
        <w:tc>
          <w:tcPr>
            <w:tcW w:w="2100" w:type="dxa"/>
            <w:vAlign w:val="bottom"/>
          </w:tcPr>
          <w:p>
            <w:pPr>
              <w:ind w:left="240"/>
              <w:spacing w:after="0"/>
              <w:rPr>
                <w:sz w:val="20"/>
                <w:szCs w:val="20"/>
                <w:color w:val="auto"/>
              </w:rPr>
            </w:pPr>
            <w:r>
              <w:rPr>
                <w:rFonts w:ascii="Trebuchet MS" w:cs="Trebuchet MS" w:eastAsia="Trebuchet MS" w:hAnsi="Trebuchet MS"/>
                <w:sz w:val="24"/>
                <w:szCs w:val="24"/>
                <w:color w:val="auto"/>
                <w:w w:val="99"/>
              </w:rPr>
              <w:t>Sergio Castellitto</w:t>
            </w:r>
          </w:p>
        </w:tc>
      </w:tr>
      <w:tr>
        <w:trPr>
          <w:trHeight w:val="418"/>
        </w:trPr>
        <w:tc>
          <w:tcPr>
            <w:tcW w:w="2480" w:type="dxa"/>
            <w:vAlign w:val="bottom"/>
          </w:tcPr>
          <w:p>
            <w:pPr>
              <w:jc w:val="right"/>
              <w:ind w:right="140"/>
              <w:spacing w:after="0"/>
              <w:rPr>
                <w:sz w:val="20"/>
                <w:szCs w:val="20"/>
                <w:color w:val="auto"/>
              </w:rPr>
            </w:pPr>
            <w:r>
              <w:rPr>
                <w:rFonts w:ascii="Trebuchet MS" w:cs="Trebuchet MS" w:eastAsia="Trebuchet MS" w:hAnsi="Trebuchet MS"/>
                <w:sz w:val="24"/>
                <w:szCs w:val="24"/>
                <w:i w:val="1"/>
                <w:iCs w:val="1"/>
                <w:color w:val="auto"/>
              </w:rPr>
              <w:t>Claudia</w:t>
            </w:r>
          </w:p>
        </w:tc>
        <w:tc>
          <w:tcPr>
            <w:tcW w:w="2100" w:type="dxa"/>
            <w:vAlign w:val="bottom"/>
          </w:tcPr>
          <w:p>
            <w:pPr>
              <w:ind w:left="240"/>
              <w:spacing w:after="0"/>
              <w:rPr>
                <w:sz w:val="20"/>
                <w:szCs w:val="20"/>
                <w:color w:val="auto"/>
              </w:rPr>
            </w:pPr>
            <w:r>
              <w:rPr>
                <w:rFonts w:ascii="Trebuchet MS" w:cs="Trebuchet MS" w:eastAsia="Trebuchet MS" w:hAnsi="Trebuchet MS"/>
                <w:sz w:val="24"/>
                <w:szCs w:val="24"/>
                <w:color w:val="auto"/>
              </w:rPr>
              <w:t>Raffaella Rea</w:t>
            </w:r>
          </w:p>
        </w:tc>
      </w:tr>
      <w:tr>
        <w:trPr>
          <w:trHeight w:val="418"/>
        </w:trPr>
        <w:tc>
          <w:tcPr>
            <w:tcW w:w="2480" w:type="dxa"/>
            <w:vAlign w:val="bottom"/>
          </w:tcPr>
          <w:p>
            <w:pPr>
              <w:jc w:val="right"/>
              <w:ind w:right="140"/>
              <w:spacing w:after="0"/>
              <w:rPr>
                <w:sz w:val="20"/>
                <w:szCs w:val="20"/>
                <w:color w:val="auto"/>
              </w:rPr>
            </w:pPr>
            <w:r>
              <w:rPr>
                <w:rFonts w:ascii="Trebuchet MS" w:cs="Trebuchet MS" w:eastAsia="Trebuchet MS" w:hAnsi="Trebuchet MS"/>
                <w:sz w:val="24"/>
                <w:szCs w:val="24"/>
                <w:i w:val="1"/>
                <w:iCs w:val="1"/>
                <w:color w:val="auto"/>
              </w:rPr>
              <w:t>Nour</w:t>
            </w:r>
          </w:p>
        </w:tc>
        <w:tc>
          <w:tcPr>
            <w:tcW w:w="2100" w:type="dxa"/>
            <w:vAlign w:val="bottom"/>
          </w:tcPr>
          <w:p>
            <w:pPr>
              <w:ind w:left="240"/>
              <w:spacing w:after="0"/>
              <w:rPr>
                <w:sz w:val="20"/>
                <w:szCs w:val="20"/>
                <w:color w:val="auto"/>
              </w:rPr>
            </w:pPr>
            <w:r>
              <w:rPr>
                <w:rFonts w:ascii="Trebuchet MS" w:cs="Trebuchet MS" w:eastAsia="Trebuchet MS" w:hAnsi="Trebuchet MS"/>
                <w:sz w:val="24"/>
                <w:szCs w:val="24"/>
                <w:color w:val="auto"/>
              </w:rPr>
              <w:t>Linda Mresy</w:t>
            </w:r>
          </w:p>
        </w:tc>
      </w:tr>
      <w:tr>
        <w:trPr>
          <w:trHeight w:val="418"/>
        </w:trPr>
        <w:tc>
          <w:tcPr>
            <w:tcW w:w="2480" w:type="dxa"/>
            <w:vAlign w:val="bottom"/>
          </w:tcPr>
          <w:p>
            <w:pPr>
              <w:jc w:val="right"/>
              <w:ind w:right="140"/>
              <w:spacing w:after="0"/>
              <w:rPr>
                <w:sz w:val="20"/>
                <w:szCs w:val="20"/>
                <w:color w:val="auto"/>
              </w:rPr>
            </w:pPr>
            <w:r>
              <w:rPr>
                <w:rFonts w:ascii="Trebuchet MS" w:cs="Trebuchet MS" w:eastAsia="Trebuchet MS" w:hAnsi="Trebuchet MS"/>
                <w:sz w:val="24"/>
                <w:szCs w:val="24"/>
                <w:i w:val="1"/>
                <w:iCs w:val="1"/>
                <w:color w:val="auto"/>
                <w:w w:val="99"/>
              </w:rPr>
              <w:t>Mediatrice culturale</w:t>
            </w:r>
          </w:p>
        </w:tc>
        <w:tc>
          <w:tcPr>
            <w:tcW w:w="2100" w:type="dxa"/>
            <w:vAlign w:val="bottom"/>
          </w:tcPr>
          <w:p>
            <w:pPr>
              <w:ind w:left="240"/>
              <w:spacing w:after="0"/>
              <w:rPr>
                <w:sz w:val="20"/>
                <w:szCs w:val="20"/>
                <w:color w:val="auto"/>
              </w:rPr>
            </w:pPr>
            <w:r>
              <w:rPr>
                <w:rFonts w:ascii="Trebuchet MS" w:cs="Trebuchet MS" w:eastAsia="Trebuchet MS" w:hAnsi="Trebuchet MS"/>
                <w:sz w:val="24"/>
                <w:szCs w:val="24"/>
                <w:color w:val="auto"/>
              </w:rPr>
              <w:t>Valeria D’Obici</w:t>
            </w:r>
          </w:p>
        </w:tc>
      </w:tr>
      <w:tr>
        <w:trPr>
          <w:trHeight w:val="418"/>
        </w:trPr>
        <w:tc>
          <w:tcPr>
            <w:tcW w:w="2480" w:type="dxa"/>
            <w:vAlign w:val="bottom"/>
          </w:tcPr>
          <w:p>
            <w:pPr>
              <w:jc w:val="right"/>
              <w:ind w:right="140"/>
              <w:spacing w:after="0"/>
              <w:rPr>
                <w:sz w:val="20"/>
                <w:szCs w:val="20"/>
                <w:color w:val="auto"/>
              </w:rPr>
            </w:pPr>
            <w:r>
              <w:rPr>
                <w:rFonts w:ascii="Trebuchet MS" w:cs="Trebuchet MS" w:eastAsia="Trebuchet MS" w:hAnsi="Trebuchet MS"/>
                <w:sz w:val="24"/>
                <w:szCs w:val="24"/>
                <w:i w:val="1"/>
                <w:iCs w:val="1"/>
                <w:color w:val="auto"/>
              </w:rPr>
              <w:t>Prete</w:t>
            </w:r>
          </w:p>
        </w:tc>
        <w:tc>
          <w:tcPr>
            <w:tcW w:w="2100" w:type="dxa"/>
            <w:vAlign w:val="bottom"/>
          </w:tcPr>
          <w:p>
            <w:pPr>
              <w:ind w:left="240"/>
              <w:spacing w:after="0"/>
              <w:rPr>
                <w:sz w:val="20"/>
                <w:szCs w:val="20"/>
                <w:color w:val="auto"/>
              </w:rPr>
            </w:pPr>
            <w:r>
              <w:rPr>
                <w:rFonts w:ascii="Trebuchet MS" w:cs="Trebuchet MS" w:eastAsia="Trebuchet MS" w:hAnsi="Trebuchet MS"/>
                <w:sz w:val="24"/>
                <w:szCs w:val="24"/>
                <w:color w:val="auto"/>
              </w:rPr>
              <w:t>Fabio Bussotti</w:t>
            </w:r>
          </w:p>
        </w:tc>
      </w:tr>
      <w:tr>
        <w:trPr>
          <w:trHeight w:val="420"/>
        </w:trPr>
        <w:tc>
          <w:tcPr>
            <w:tcW w:w="2480" w:type="dxa"/>
            <w:vAlign w:val="bottom"/>
          </w:tcPr>
          <w:p>
            <w:pPr>
              <w:jc w:val="right"/>
              <w:ind w:right="140"/>
              <w:spacing w:after="0"/>
              <w:rPr>
                <w:sz w:val="20"/>
                <w:szCs w:val="20"/>
                <w:color w:val="auto"/>
              </w:rPr>
            </w:pPr>
            <w:r>
              <w:rPr>
                <w:rFonts w:ascii="Trebuchet MS" w:cs="Trebuchet MS" w:eastAsia="Trebuchet MS" w:hAnsi="Trebuchet MS"/>
                <w:sz w:val="24"/>
                <w:szCs w:val="24"/>
                <w:i w:val="1"/>
                <w:iCs w:val="1"/>
                <w:color w:val="auto"/>
              </w:rPr>
              <w:t>Fotografo</w:t>
            </w:r>
          </w:p>
        </w:tc>
        <w:tc>
          <w:tcPr>
            <w:tcW w:w="2100" w:type="dxa"/>
            <w:vAlign w:val="bottom"/>
          </w:tcPr>
          <w:p>
            <w:pPr>
              <w:ind w:left="240"/>
              <w:spacing w:after="0"/>
              <w:rPr>
                <w:sz w:val="20"/>
                <w:szCs w:val="20"/>
                <w:color w:val="auto"/>
              </w:rPr>
            </w:pPr>
            <w:r>
              <w:rPr>
                <w:rFonts w:ascii="Trebuchet MS" w:cs="Trebuchet MS" w:eastAsia="Trebuchet MS" w:hAnsi="Trebuchet MS"/>
                <w:sz w:val="24"/>
                <w:szCs w:val="24"/>
                <w:color w:val="auto"/>
              </w:rPr>
              <w:t>Thierry Toscan</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ind w:right="6"/>
        <w:spacing w:after="0"/>
        <w:rPr>
          <w:sz w:val="20"/>
          <w:szCs w:val="20"/>
          <w:color w:val="auto"/>
        </w:rPr>
      </w:pPr>
      <w:r>
        <w:rPr>
          <w:rFonts w:ascii="Candara" w:cs="Candara" w:eastAsia="Candara" w:hAnsi="Candara"/>
          <w:sz w:val="28"/>
          <w:szCs w:val="28"/>
          <w:color w:val="auto"/>
        </w:rPr>
        <w:t>3</w:t>
      </w:r>
    </w:p>
    <w:p>
      <w:pPr>
        <w:sectPr>
          <w:pgSz w:w="11900" w:h="16838" w:orient="portrait"/>
          <w:cols w:equalWidth="0" w:num="1">
            <w:col w:w="9026"/>
          </w:cols>
          <w:pgMar w:left="1440" w:top="1440" w:right="1440" w:bottom="435" w:gutter="0" w:footer="0" w:header="0"/>
        </w:sectPr>
      </w:pPr>
    </w:p>
    <w:bookmarkStart w:id="3" w:name="page4"/>
    <w:bookmarkEnd w:id="3"/>
    <w:p>
      <w:pPr>
        <w:spacing w:after="0" w:line="106" w:lineRule="exact"/>
        <w:rPr>
          <w:sz w:val="20"/>
          <w:szCs w:val="20"/>
          <w:color w:val="auto"/>
        </w:rPr>
      </w:pPr>
    </w:p>
    <w:p>
      <w:pPr>
        <w:jc w:val="center"/>
        <w:ind w:right="6"/>
        <w:spacing w:after="0"/>
        <w:rPr>
          <w:sz w:val="20"/>
          <w:szCs w:val="20"/>
          <w:color w:val="auto"/>
        </w:rPr>
      </w:pPr>
      <w:r>
        <w:rPr>
          <w:rFonts w:ascii="Trebuchet MS" w:cs="Trebuchet MS" w:eastAsia="Trebuchet MS" w:hAnsi="Trebuchet MS"/>
          <w:sz w:val="36"/>
          <w:szCs w:val="36"/>
          <w:color w:val="365F91"/>
        </w:rPr>
        <w:t>SINOSSI</w:t>
      </w:r>
    </w:p>
    <w:p>
      <w:pPr>
        <w:spacing w:after="0" w:line="379" w:lineRule="exact"/>
        <w:rPr>
          <w:sz w:val="20"/>
          <w:szCs w:val="20"/>
          <w:color w:val="auto"/>
        </w:rPr>
      </w:pPr>
    </w:p>
    <w:p>
      <w:pPr>
        <w:jc w:val="both"/>
        <w:ind w:right="6"/>
        <w:spacing w:after="0" w:line="238" w:lineRule="auto"/>
        <w:rPr>
          <w:sz w:val="20"/>
          <w:szCs w:val="20"/>
          <w:color w:val="auto"/>
        </w:rPr>
      </w:pPr>
      <w:r>
        <w:rPr>
          <w:rFonts w:ascii="Trebuchet MS" w:cs="Trebuchet MS" w:eastAsia="Trebuchet MS" w:hAnsi="Trebuchet MS"/>
          <w:sz w:val="24"/>
          <w:szCs w:val="24"/>
          <w:color w:val="auto"/>
        </w:rPr>
        <w:t>Nour ha dieci anni ed ha affrontato da sola il viaggio verso l’Europa attraverso il Mediterraneo. Cosa ci fa da sola a Lampedusa, fra i sopravvissuti a un naufragio? Pietro Bartolo, medico dell’isola, se ne prende cura e, un passo dopo l’altro, cerca di ricostruire non solo il passato della bambina, ma anche il suo presente e un nuovo futuro.</w:t>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center"/>
        <w:ind w:right="6"/>
        <w:spacing w:after="0"/>
        <w:rPr>
          <w:sz w:val="20"/>
          <w:szCs w:val="20"/>
          <w:color w:val="auto"/>
        </w:rPr>
      </w:pPr>
      <w:r>
        <w:rPr>
          <w:rFonts w:ascii="Trebuchet MS" w:cs="Trebuchet MS" w:eastAsia="Trebuchet MS" w:hAnsi="Trebuchet MS"/>
          <w:sz w:val="36"/>
          <w:szCs w:val="36"/>
          <w:color w:val="365F91"/>
        </w:rPr>
        <w:t>NOTE DI REGIA</w:t>
      </w:r>
    </w:p>
    <w:p>
      <w:pPr>
        <w:spacing w:after="0" w:line="382" w:lineRule="exact"/>
        <w:rPr>
          <w:sz w:val="20"/>
          <w:szCs w:val="20"/>
          <w:color w:val="auto"/>
        </w:rPr>
      </w:pPr>
    </w:p>
    <w:p>
      <w:pPr>
        <w:jc w:val="both"/>
        <w:ind w:right="46"/>
        <w:spacing w:after="0" w:line="272" w:lineRule="auto"/>
        <w:rPr>
          <w:sz w:val="20"/>
          <w:szCs w:val="20"/>
          <w:color w:val="auto"/>
        </w:rPr>
      </w:pPr>
      <w:r>
        <w:rPr>
          <w:rFonts w:ascii="Trebuchet MS" w:cs="Trebuchet MS" w:eastAsia="Trebuchet MS" w:hAnsi="Trebuchet MS"/>
          <w:sz w:val="24"/>
          <w:szCs w:val="24"/>
          <w:color w:val="auto"/>
        </w:rPr>
        <w:t>“</w:t>
      </w:r>
      <w:r>
        <w:rPr>
          <w:rFonts w:ascii="Trebuchet MS" w:cs="Trebuchet MS" w:eastAsia="Trebuchet MS" w:hAnsi="Trebuchet MS"/>
          <w:sz w:val="24"/>
          <w:szCs w:val="24"/>
          <w:i w:val="1"/>
          <w:iCs w:val="1"/>
          <w:color w:val="auto"/>
        </w:rPr>
        <w:t>Tutti i figli di Adamo formano un solo corpo, sono della stessa essenza. Quando il</w:t>
      </w:r>
      <w:r>
        <w:rPr>
          <w:rFonts w:ascii="Trebuchet MS" w:cs="Trebuchet MS" w:eastAsia="Trebuchet MS" w:hAnsi="Trebuchet MS"/>
          <w:sz w:val="24"/>
          <w:szCs w:val="24"/>
          <w:color w:val="auto"/>
        </w:rPr>
        <w:t xml:space="preserve"> </w:t>
      </w:r>
      <w:r>
        <w:rPr>
          <w:rFonts w:ascii="Trebuchet MS" w:cs="Trebuchet MS" w:eastAsia="Trebuchet MS" w:hAnsi="Trebuchet MS"/>
          <w:sz w:val="24"/>
          <w:szCs w:val="24"/>
          <w:i w:val="1"/>
          <w:iCs w:val="1"/>
          <w:color w:val="auto"/>
        </w:rPr>
        <w:t>tempo affligge con il dolore una parte del corpo le altre parti soffrono. Se tu non senti la pena degli altri non meriti di essere chiamato uomo</w:t>
      </w:r>
      <w:r>
        <w:rPr>
          <w:rFonts w:ascii="Trebuchet MS" w:cs="Trebuchet MS" w:eastAsia="Trebuchet MS" w:hAnsi="Trebuchet MS"/>
          <w:sz w:val="24"/>
          <w:szCs w:val="24"/>
          <w:color w:val="auto"/>
        </w:rPr>
        <w:t>”.</w:t>
      </w:r>
    </w:p>
    <w:p>
      <w:pPr>
        <w:spacing w:after="0" w:line="214" w:lineRule="exact"/>
        <w:rPr>
          <w:sz w:val="20"/>
          <w:szCs w:val="20"/>
          <w:color w:val="auto"/>
        </w:rPr>
      </w:pPr>
    </w:p>
    <w:p>
      <w:pPr>
        <w:jc w:val="both"/>
        <w:ind w:right="6"/>
        <w:spacing w:after="0" w:line="274" w:lineRule="auto"/>
        <w:rPr>
          <w:sz w:val="20"/>
          <w:szCs w:val="20"/>
          <w:color w:val="auto"/>
        </w:rPr>
      </w:pPr>
      <w:r>
        <w:rPr>
          <w:rFonts w:ascii="Trebuchet MS" w:cs="Trebuchet MS" w:eastAsia="Trebuchet MS" w:hAnsi="Trebuchet MS"/>
          <w:sz w:val="24"/>
          <w:szCs w:val="24"/>
          <w:color w:val="auto"/>
        </w:rPr>
        <w:t>Non so se Pietro Bartolo conosca questa riflessione del filosofo persiano Sa’di di Shiraz (1203-1292), ma non ha importanza. Quello che colpisce, è che la sua vita è diventata, in trentacinque anni di lavoro sul molo Favaloro di Lampedusa e nel suo poliambulatorio, la trasposizione fisica di quelle parole, scritte in un tempo lontanissimo ma straordinariamente vicino alla storia dei nostri giorni.</w:t>
      </w:r>
    </w:p>
    <w:p>
      <w:pPr>
        <w:spacing w:after="0" w:line="250" w:lineRule="exact"/>
        <w:rPr>
          <w:sz w:val="20"/>
          <w:szCs w:val="20"/>
          <w:color w:val="auto"/>
        </w:rPr>
      </w:pPr>
    </w:p>
    <w:p>
      <w:pPr>
        <w:jc w:val="both"/>
        <w:ind w:right="6"/>
        <w:spacing w:after="0" w:line="274" w:lineRule="auto"/>
        <w:rPr>
          <w:sz w:val="20"/>
          <w:szCs w:val="20"/>
          <w:color w:val="auto"/>
        </w:rPr>
      </w:pPr>
      <w:r>
        <w:rPr>
          <w:rFonts w:ascii="Trebuchet MS" w:cs="Trebuchet MS" w:eastAsia="Trebuchet MS" w:hAnsi="Trebuchet MS"/>
          <w:sz w:val="24"/>
          <w:szCs w:val="24"/>
          <w:color w:val="auto"/>
        </w:rPr>
        <w:t>“</w:t>
      </w:r>
      <w:r>
        <w:rPr>
          <w:rFonts w:ascii="Trebuchet MS" w:cs="Trebuchet MS" w:eastAsia="Trebuchet MS" w:hAnsi="Trebuchet MS"/>
          <w:sz w:val="24"/>
          <w:szCs w:val="24"/>
          <w:i w:val="1"/>
          <w:iCs w:val="1"/>
          <w:color w:val="auto"/>
        </w:rPr>
        <w:t>C'è chi alza muri, chi tira su fili spinati, ma non saranno né muri né fili spinati a</w:t>
      </w:r>
      <w:r>
        <w:rPr>
          <w:rFonts w:ascii="Trebuchet MS" w:cs="Trebuchet MS" w:eastAsia="Trebuchet MS" w:hAnsi="Trebuchet MS"/>
          <w:sz w:val="24"/>
          <w:szCs w:val="24"/>
          <w:color w:val="auto"/>
        </w:rPr>
        <w:t xml:space="preserve"> </w:t>
      </w:r>
      <w:r>
        <w:rPr>
          <w:rFonts w:ascii="Trebuchet MS" w:cs="Trebuchet MS" w:eastAsia="Trebuchet MS" w:hAnsi="Trebuchet MS"/>
          <w:sz w:val="24"/>
          <w:szCs w:val="24"/>
          <w:i w:val="1"/>
          <w:iCs w:val="1"/>
          <w:color w:val="auto"/>
        </w:rPr>
        <w:t>fermare questa gente</w:t>
      </w:r>
      <w:r>
        <w:rPr>
          <w:rFonts w:ascii="Trebuchet MS" w:cs="Trebuchet MS" w:eastAsia="Trebuchet MS" w:hAnsi="Trebuchet MS"/>
          <w:sz w:val="24"/>
          <w:szCs w:val="24"/>
          <w:color w:val="auto"/>
        </w:rPr>
        <w:t>”, dice Pietro parlando dei migranti che giungono a</w:t>
      </w:r>
      <w:r>
        <w:rPr>
          <w:rFonts w:ascii="Trebuchet MS" w:cs="Trebuchet MS" w:eastAsia="Trebuchet MS" w:hAnsi="Trebuchet MS"/>
          <w:sz w:val="24"/>
          <w:szCs w:val="24"/>
          <w:i w:val="1"/>
          <w:iCs w:val="1"/>
          <w:color w:val="auto"/>
        </w:rPr>
        <w:t xml:space="preserve"> </w:t>
      </w:r>
      <w:r>
        <w:rPr>
          <w:rFonts w:ascii="Trebuchet MS" w:cs="Trebuchet MS" w:eastAsia="Trebuchet MS" w:hAnsi="Trebuchet MS"/>
          <w:sz w:val="24"/>
          <w:szCs w:val="24"/>
          <w:color w:val="auto"/>
        </w:rPr>
        <w:t>Lampedusa. Questa e altre bellissime cose si trovano nel libro che ha scritto con la giornalista Lidia Tilotta, “Lacrime di sale”, da cui abbiamo tratto la sceneggiatura.</w:t>
      </w:r>
    </w:p>
    <w:p>
      <w:pPr>
        <w:spacing w:after="0" w:line="251" w:lineRule="exact"/>
        <w:rPr>
          <w:sz w:val="20"/>
          <w:szCs w:val="20"/>
          <w:color w:val="auto"/>
        </w:rPr>
      </w:pPr>
    </w:p>
    <w:p>
      <w:pPr>
        <w:jc w:val="both"/>
        <w:ind w:right="6"/>
        <w:spacing w:after="0" w:line="275" w:lineRule="auto"/>
        <w:rPr>
          <w:sz w:val="20"/>
          <w:szCs w:val="20"/>
          <w:color w:val="auto"/>
        </w:rPr>
      </w:pPr>
      <w:r>
        <w:rPr>
          <w:rFonts w:ascii="Trebuchet MS" w:cs="Trebuchet MS" w:eastAsia="Trebuchet MS" w:hAnsi="Trebuchet MS"/>
          <w:sz w:val="24"/>
          <w:szCs w:val="24"/>
          <w:color w:val="auto"/>
        </w:rPr>
        <w:t>Il personaggio di Nour s’ispira a Kebrat: "</w:t>
      </w:r>
      <w:r>
        <w:rPr>
          <w:rFonts w:ascii="Trebuchet MS" w:cs="Trebuchet MS" w:eastAsia="Trebuchet MS" w:hAnsi="Trebuchet MS"/>
          <w:sz w:val="24"/>
          <w:szCs w:val="24"/>
          <w:i w:val="1"/>
          <w:iCs w:val="1"/>
          <w:color w:val="auto"/>
        </w:rPr>
        <w:t>Non dimenticherò mai il volto di Kebrat,</w:t>
      </w:r>
      <w:r>
        <w:rPr>
          <w:rFonts w:ascii="Trebuchet MS" w:cs="Trebuchet MS" w:eastAsia="Trebuchet MS" w:hAnsi="Trebuchet MS"/>
          <w:sz w:val="24"/>
          <w:szCs w:val="24"/>
          <w:color w:val="auto"/>
        </w:rPr>
        <w:t xml:space="preserve"> </w:t>
      </w:r>
      <w:r>
        <w:rPr>
          <w:rFonts w:ascii="Trebuchet MS" w:cs="Trebuchet MS" w:eastAsia="Trebuchet MS" w:hAnsi="Trebuchet MS"/>
          <w:sz w:val="24"/>
          <w:szCs w:val="24"/>
          <w:i w:val="1"/>
          <w:iCs w:val="1"/>
          <w:color w:val="auto"/>
        </w:rPr>
        <w:t>una ragazzina eritrea… - scrive Bartolo - …era la mattina del 3 ottobre 2013, sul molo i pescherecci scaricavano uno dietro l'altro decine di corpi di uomini e donne morti nel naufragio davanti alle coste dell'isola. Quella ragazza era lì, allineata tra i cadaveri. Sembrava morta, ma quando l'ho toccata e le ho sentito il polso ho avvertito un flebile segno di vita. È stata una corsa contro il tempo, l'ho presa in braccio, l'abbiamo portata in ambulatorio. Era viva, l'abbiamo salvata. È stata una delle gioie più grandi della mia vita</w:t>
      </w:r>
      <w:r>
        <w:rPr>
          <w:rFonts w:ascii="Trebuchet MS" w:cs="Trebuchet MS" w:eastAsia="Trebuchet MS" w:hAnsi="Trebuchet MS"/>
          <w:sz w:val="24"/>
          <w:szCs w:val="24"/>
          <w:color w:val="auto"/>
        </w:rPr>
        <w:t>".</w:t>
      </w:r>
    </w:p>
    <w:p>
      <w:pPr>
        <w:spacing w:after="0" w:line="249" w:lineRule="exact"/>
        <w:rPr>
          <w:sz w:val="20"/>
          <w:szCs w:val="20"/>
          <w:color w:val="auto"/>
        </w:rPr>
      </w:pPr>
    </w:p>
    <w:p>
      <w:pPr>
        <w:jc w:val="both"/>
        <w:ind w:right="6"/>
        <w:spacing w:after="0" w:line="275" w:lineRule="auto"/>
        <w:rPr>
          <w:sz w:val="20"/>
          <w:szCs w:val="20"/>
          <w:color w:val="auto"/>
        </w:rPr>
      </w:pPr>
      <w:r>
        <w:rPr>
          <w:rFonts w:ascii="Trebuchet MS" w:cs="Trebuchet MS" w:eastAsia="Trebuchet MS" w:hAnsi="Trebuchet MS"/>
          <w:sz w:val="24"/>
          <w:szCs w:val="24"/>
          <w:color w:val="auto"/>
        </w:rPr>
        <w:t xml:space="preserve">Mi sono chiesto come mettere in scena con il dovuto rispetto la storia di Nour (Kebrat nella realtà) questo fatto e tante altre vicende simili ma, soprattutto, i sentimenti di Pietro. Sono giunto alla conclusione che nulla, in questo film, poteva essere ricreato in modo posticcio. </w:t>
      </w:r>
      <w:r>
        <w:rPr>
          <w:rFonts w:ascii="Trebuchet MS" w:cs="Trebuchet MS" w:eastAsia="Trebuchet MS" w:hAnsi="Trebuchet MS"/>
          <w:sz w:val="24"/>
          <w:szCs w:val="24"/>
          <w:i w:val="1"/>
          <w:iCs w:val="1"/>
          <w:color w:val="auto"/>
        </w:rPr>
        <w:t>Nour</w:t>
      </w:r>
      <w:r>
        <w:rPr>
          <w:rFonts w:ascii="Trebuchet MS" w:cs="Trebuchet MS" w:eastAsia="Trebuchet MS" w:hAnsi="Trebuchet MS"/>
          <w:sz w:val="24"/>
          <w:szCs w:val="24"/>
          <w:color w:val="auto"/>
        </w:rPr>
        <w:t xml:space="preserve"> per essere autentico, e quindi credibile, doveva necessariamente collocarsi a metà strada fra il vero vissuto, quello che Pietro Bartolo descrive nel suo bel libro, e il vero narrato, quello di Sergio Castellitto che lo interpreta sullo schermo. Due modi di raccontare il vero e il verosimile in modo da rendere una storia, pur complessa che sia, vicina a tutti anche se affonda le sue radici nella realtà più dura, scomoda e controversa che si</w:t>
      </w:r>
    </w:p>
    <w:p>
      <w:pPr>
        <w:spacing w:after="0" w:line="84" w:lineRule="exact"/>
        <w:rPr>
          <w:sz w:val="20"/>
          <w:szCs w:val="20"/>
          <w:color w:val="auto"/>
        </w:rPr>
      </w:pPr>
    </w:p>
    <w:p>
      <w:pPr>
        <w:jc w:val="center"/>
        <w:ind w:right="6"/>
        <w:spacing w:after="0"/>
        <w:rPr>
          <w:sz w:val="20"/>
          <w:szCs w:val="20"/>
          <w:color w:val="auto"/>
        </w:rPr>
      </w:pPr>
      <w:r>
        <w:rPr>
          <w:rFonts w:ascii="Candara" w:cs="Candara" w:eastAsia="Candara" w:hAnsi="Candara"/>
          <w:sz w:val="28"/>
          <w:szCs w:val="28"/>
          <w:color w:val="auto"/>
        </w:rPr>
        <w:t>4</w:t>
      </w:r>
    </w:p>
    <w:p>
      <w:pPr>
        <w:sectPr>
          <w:pgSz w:w="11900" w:h="16838" w:orient="portrait"/>
          <w:cols w:equalWidth="0" w:num="1">
            <w:col w:w="9026"/>
          </w:cols>
          <w:pgMar w:left="1440" w:top="1440" w:right="1440" w:bottom="435" w:gutter="0" w:footer="0" w:header="0"/>
        </w:sectPr>
      </w:pPr>
    </w:p>
    <w:bookmarkStart w:id="4" w:name="page5"/>
    <w:bookmarkEnd w:id="4"/>
    <w:p>
      <w:pPr>
        <w:jc w:val="both"/>
        <w:ind w:right="20"/>
        <w:spacing w:after="0" w:line="275" w:lineRule="auto"/>
        <w:rPr>
          <w:sz w:val="20"/>
          <w:szCs w:val="20"/>
          <w:color w:val="auto"/>
        </w:rPr>
      </w:pPr>
      <w:r>
        <w:rPr>
          <w:rFonts w:ascii="Trebuchet MS" w:cs="Trebuchet MS" w:eastAsia="Trebuchet MS" w:hAnsi="Trebuchet MS"/>
          <w:sz w:val="24"/>
          <w:szCs w:val="24"/>
          <w:color w:val="auto"/>
        </w:rPr>
        <w:t>conosca. Per questo, stare con Pietro a Lampedusa, fare con lui i sopralluoghi, è stata un'esperienza che ha indiscutibilmente lasciato in me un segno importante. Lontano dai riflettori e dai palchi dei suoi interventi pubblici di grande impatto emotivo, ho scoperto un uomo forte e tenace. Abbiamo parlato a lungo di tutto e alla fine sono tornato a casa ancora più convinto che il nostro mondo ha bisogno di persone così: esseri umani che insegnino ad altri esseri umani la compassione e il rispetto per chi è in difficoltà come i migranti che, per guerre o carestie, decidono di attraversare il Mediterraneo a rischio della loro stessa vita. Pietro Bartolo non è un “attivista”, non si muove al di fuori delle regole costituite. È solo un medico della ASL, l’unico di Lampedusa. Come tale compie la sua quotidiana missione fra la gente che abita sull’isola e fra chi su quell’isola (che a volte sembra Alcatraz) arriva. Il film si basa su questa quotidianità apparentemente senza tempo e spazio, dove un medico non si può porre la domanda se chi sta per salvare sia un’anima semplice o un’anima nera. Per lui è solo un’anima, un “cristiano” come si dice da quelle parti.</w:t>
      </w:r>
    </w:p>
    <w:p>
      <w:pPr>
        <w:spacing w:after="0" w:line="253" w:lineRule="exact"/>
        <w:rPr>
          <w:sz w:val="20"/>
          <w:szCs w:val="20"/>
          <w:color w:val="auto"/>
        </w:rPr>
      </w:pPr>
    </w:p>
    <w:p>
      <w:pPr>
        <w:ind w:left="7220"/>
        <w:spacing w:after="0"/>
        <w:rPr>
          <w:sz w:val="20"/>
          <w:szCs w:val="20"/>
          <w:color w:val="auto"/>
        </w:rPr>
      </w:pPr>
      <w:r>
        <w:rPr>
          <w:rFonts w:ascii="Trebuchet MS" w:cs="Trebuchet MS" w:eastAsia="Trebuchet MS" w:hAnsi="Trebuchet MS"/>
          <w:sz w:val="24"/>
          <w:szCs w:val="24"/>
          <w:color w:val="auto"/>
        </w:rPr>
        <w:t>Maurizio Zaccaro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jc w:val="center"/>
        <w:ind w:right="20"/>
        <w:spacing w:after="0"/>
        <w:rPr>
          <w:sz w:val="20"/>
          <w:szCs w:val="20"/>
          <w:color w:val="auto"/>
        </w:rPr>
      </w:pPr>
      <w:r>
        <w:rPr>
          <w:rFonts w:ascii="Trebuchet MS" w:cs="Trebuchet MS" w:eastAsia="Trebuchet MS" w:hAnsi="Trebuchet MS"/>
          <w:sz w:val="36"/>
          <w:szCs w:val="36"/>
          <w:color w:val="365F91"/>
        </w:rPr>
        <w:t>BIOGRAFIA - MAURIZIO ZACCARO</w:t>
      </w:r>
    </w:p>
    <w:p>
      <w:pPr>
        <w:spacing w:after="0" w:line="281" w:lineRule="exact"/>
        <w:rPr>
          <w:sz w:val="20"/>
          <w:szCs w:val="20"/>
          <w:color w:val="auto"/>
        </w:rPr>
      </w:pPr>
    </w:p>
    <w:p>
      <w:pPr>
        <w:spacing w:after="0"/>
        <w:rPr>
          <w:sz w:val="20"/>
          <w:szCs w:val="20"/>
          <w:color w:val="auto"/>
        </w:rPr>
      </w:pPr>
      <w:r>
        <w:rPr>
          <w:rFonts w:ascii="Trebuchet MS" w:cs="Trebuchet MS" w:eastAsia="Trebuchet MS" w:hAnsi="Trebuchet MS"/>
          <w:sz w:val="22"/>
          <w:szCs w:val="22"/>
          <w:color w:val="auto"/>
        </w:rPr>
        <w:t xml:space="preserve">David di Donatello come miglior regista esordiente con il film </w:t>
      </w:r>
      <w:r>
        <w:rPr>
          <w:rFonts w:ascii="Trebuchet MS" w:cs="Trebuchet MS" w:eastAsia="Trebuchet MS" w:hAnsi="Trebuchet MS"/>
          <w:sz w:val="22"/>
          <w:szCs w:val="22"/>
          <w:i w:val="1"/>
          <w:iCs w:val="1"/>
          <w:color w:val="auto"/>
        </w:rPr>
        <w:t>Dove comincia la notte</w:t>
      </w:r>
      <w:r>
        <w:rPr>
          <w:rFonts w:ascii="Trebuchet MS" w:cs="Trebuchet MS" w:eastAsia="Trebuchet MS" w:hAnsi="Trebuchet MS"/>
          <w:sz w:val="22"/>
          <w:szCs w:val="22"/>
          <w:color w:val="auto"/>
        </w:rPr>
        <w:t>.</w:t>
      </w:r>
    </w:p>
    <w:p>
      <w:pPr>
        <w:spacing w:after="0" w:line="40" w:lineRule="exact"/>
        <w:rPr>
          <w:sz w:val="20"/>
          <w:szCs w:val="20"/>
          <w:color w:val="auto"/>
        </w:rPr>
      </w:pPr>
    </w:p>
    <w:p>
      <w:pPr>
        <w:spacing w:after="0"/>
        <w:rPr>
          <w:sz w:val="20"/>
          <w:szCs w:val="20"/>
          <w:color w:val="auto"/>
        </w:rPr>
      </w:pPr>
      <w:r>
        <w:rPr>
          <w:rFonts w:ascii="Trebuchet MS" w:cs="Trebuchet MS" w:eastAsia="Trebuchet MS" w:hAnsi="Trebuchet MS"/>
          <w:sz w:val="22"/>
          <w:szCs w:val="22"/>
          <w:color w:val="auto"/>
        </w:rPr>
        <w:t xml:space="preserve">Premio Solinas per la sceneggiatura di </w:t>
      </w:r>
      <w:r>
        <w:rPr>
          <w:rFonts w:ascii="Trebuchet MS" w:cs="Trebuchet MS" w:eastAsia="Trebuchet MS" w:hAnsi="Trebuchet MS"/>
          <w:sz w:val="22"/>
          <w:szCs w:val="22"/>
          <w:i w:val="1"/>
          <w:iCs w:val="1"/>
          <w:color w:val="auto"/>
        </w:rPr>
        <w:t>L'Articolo 2</w:t>
      </w:r>
      <w:r>
        <w:rPr>
          <w:rFonts w:ascii="Trebuchet MS" w:cs="Trebuchet MS" w:eastAsia="Trebuchet MS" w:hAnsi="Trebuchet MS"/>
          <w:sz w:val="22"/>
          <w:szCs w:val="22"/>
          <w:color w:val="auto"/>
        </w:rPr>
        <w:t>. Cinque nomination e un David di</w:t>
      </w:r>
    </w:p>
    <w:p>
      <w:pPr>
        <w:spacing w:after="0" w:line="37" w:lineRule="exact"/>
        <w:rPr>
          <w:sz w:val="20"/>
          <w:szCs w:val="20"/>
          <w:color w:val="auto"/>
        </w:rPr>
      </w:pPr>
    </w:p>
    <w:p>
      <w:pPr>
        <w:spacing w:after="0"/>
        <w:rPr>
          <w:sz w:val="20"/>
          <w:szCs w:val="20"/>
          <w:color w:val="auto"/>
        </w:rPr>
      </w:pPr>
      <w:r>
        <w:rPr>
          <w:rFonts w:ascii="Trebuchet MS" w:cs="Trebuchet MS" w:eastAsia="Trebuchet MS" w:hAnsi="Trebuchet MS"/>
          <w:sz w:val="22"/>
          <w:szCs w:val="22"/>
          <w:color w:val="auto"/>
        </w:rPr>
        <w:t xml:space="preserve">Donatello per </w:t>
      </w:r>
      <w:r>
        <w:rPr>
          <w:rFonts w:ascii="Trebuchet MS" w:cs="Trebuchet MS" w:eastAsia="Trebuchet MS" w:hAnsi="Trebuchet MS"/>
          <w:sz w:val="22"/>
          <w:szCs w:val="22"/>
          <w:i w:val="1"/>
          <w:iCs w:val="1"/>
          <w:color w:val="auto"/>
        </w:rPr>
        <w:t>Il carniere</w:t>
      </w:r>
      <w:r>
        <w:rPr>
          <w:rFonts w:ascii="Trebuchet MS" w:cs="Trebuchet MS" w:eastAsia="Trebuchet MS" w:hAnsi="Trebuchet MS"/>
          <w:sz w:val="22"/>
          <w:szCs w:val="22"/>
          <w:color w:val="auto"/>
        </w:rPr>
        <w:t xml:space="preserve">. Altre nomination e un altro David per </w:t>
      </w:r>
      <w:r>
        <w:rPr>
          <w:rFonts w:ascii="Trebuchet MS" w:cs="Trebuchet MS" w:eastAsia="Trebuchet MS" w:hAnsi="Trebuchet MS"/>
          <w:sz w:val="22"/>
          <w:szCs w:val="22"/>
          <w:i w:val="1"/>
          <w:iCs w:val="1"/>
          <w:color w:val="auto"/>
        </w:rPr>
        <w:t>Un uomo perbene</w:t>
      </w:r>
      <w:r>
        <w:rPr>
          <w:rFonts w:ascii="Trebuchet MS" w:cs="Trebuchet MS" w:eastAsia="Trebuchet MS" w:hAnsi="Trebuchet MS"/>
          <w:sz w:val="22"/>
          <w:szCs w:val="22"/>
          <w:color w:val="auto"/>
        </w:rPr>
        <w:t>. Oltre ai</w:t>
      </w:r>
    </w:p>
    <w:p>
      <w:pPr>
        <w:spacing w:after="0" w:line="44" w:lineRule="exact"/>
        <w:rPr>
          <w:sz w:val="20"/>
          <w:szCs w:val="20"/>
          <w:color w:val="auto"/>
        </w:rPr>
      </w:pPr>
    </w:p>
    <w:p>
      <w:pPr>
        <w:jc w:val="both"/>
        <w:ind w:right="20"/>
        <w:spacing w:after="0" w:line="274" w:lineRule="auto"/>
        <w:rPr>
          <w:sz w:val="20"/>
          <w:szCs w:val="20"/>
          <w:color w:val="auto"/>
        </w:rPr>
      </w:pPr>
      <w:r>
        <w:rPr>
          <w:rFonts w:ascii="Trebuchet MS" w:cs="Trebuchet MS" w:eastAsia="Trebuchet MS" w:hAnsi="Trebuchet MS"/>
          <w:sz w:val="22"/>
          <w:szCs w:val="22"/>
          <w:color w:val="auto"/>
        </w:rPr>
        <w:t xml:space="preserve">documentari, fra i quali </w:t>
      </w:r>
      <w:r>
        <w:rPr>
          <w:rFonts w:ascii="Trebuchet MS" w:cs="Trebuchet MS" w:eastAsia="Trebuchet MS" w:hAnsi="Trebuchet MS"/>
          <w:sz w:val="22"/>
          <w:szCs w:val="22"/>
          <w:i w:val="1"/>
          <w:iCs w:val="1"/>
          <w:color w:val="auto"/>
        </w:rPr>
        <w:t>Il Piccolo</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i w:val="1"/>
          <w:iCs w:val="1"/>
          <w:color w:val="auto"/>
        </w:rPr>
        <w:t>Un foglio bianco</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i w:val="1"/>
          <w:iCs w:val="1"/>
          <w:color w:val="auto"/>
        </w:rPr>
        <w:t>Adelante Petroleros - L'oro nero</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i w:val="1"/>
          <w:iCs w:val="1"/>
          <w:color w:val="auto"/>
        </w:rPr>
        <w:t>dell'Ecuador</w:t>
      </w:r>
      <w:r>
        <w:rPr>
          <w:rFonts w:ascii="Trebuchet MS" w:cs="Trebuchet MS" w:eastAsia="Trebuchet MS" w:hAnsi="Trebuchet MS"/>
          <w:sz w:val="22"/>
          <w:szCs w:val="22"/>
          <w:color w:val="auto"/>
        </w:rPr>
        <w:t>,</w:t>
      </w:r>
      <w:r>
        <w:rPr>
          <w:rFonts w:ascii="Trebuchet MS" w:cs="Trebuchet MS" w:eastAsia="Trebuchet MS" w:hAnsi="Trebuchet MS"/>
          <w:sz w:val="22"/>
          <w:szCs w:val="22"/>
          <w:i w:val="1"/>
          <w:iCs w:val="1"/>
          <w:color w:val="auto"/>
        </w:rPr>
        <w:t xml:space="preserve"> La felicità umana </w:t>
      </w:r>
      <w:r>
        <w:rPr>
          <w:rFonts w:ascii="Trebuchet MS" w:cs="Trebuchet MS" w:eastAsia="Trebuchet MS" w:hAnsi="Trebuchet MS"/>
          <w:sz w:val="22"/>
          <w:szCs w:val="22"/>
          <w:color w:val="auto"/>
        </w:rPr>
        <w:t>(tutti presentati in festival internazionali) ha realizzato</w:t>
      </w:r>
      <w:r>
        <w:rPr>
          <w:rFonts w:ascii="Trebuchet MS" w:cs="Trebuchet MS" w:eastAsia="Trebuchet MS" w:hAnsi="Trebuchet MS"/>
          <w:sz w:val="22"/>
          <w:szCs w:val="22"/>
          <w:i w:val="1"/>
          <w:iCs w:val="1"/>
          <w:color w:val="auto"/>
        </w:rPr>
        <w:t xml:space="preserve"> </w:t>
      </w:r>
      <w:r>
        <w:rPr>
          <w:rFonts w:ascii="Trebuchet MS" w:cs="Trebuchet MS" w:eastAsia="Trebuchet MS" w:hAnsi="Trebuchet MS"/>
          <w:sz w:val="22"/>
          <w:szCs w:val="22"/>
          <w:color w:val="auto"/>
        </w:rPr>
        <w:t>diversi tv-movie e miniserie per Raiuno e Mediaset.</w:t>
      </w:r>
    </w:p>
    <w:p>
      <w:pPr>
        <w:spacing w:after="0" w:line="203" w:lineRule="exact"/>
        <w:rPr>
          <w:sz w:val="20"/>
          <w:szCs w:val="20"/>
          <w:color w:val="auto"/>
        </w:rPr>
      </w:pPr>
    </w:p>
    <w:p>
      <w:pPr>
        <w:spacing w:after="0"/>
        <w:rPr>
          <w:sz w:val="20"/>
          <w:szCs w:val="20"/>
          <w:color w:val="auto"/>
        </w:rPr>
      </w:pPr>
      <w:r>
        <w:rPr>
          <w:rFonts w:ascii="Trebuchet MS" w:cs="Trebuchet MS" w:eastAsia="Trebuchet MS" w:hAnsi="Trebuchet MS"/>
          <w:sz w:val="22"/>
          <w:szCs w:val="22"/>
          <w:color w:val="auto"/>
        </w:rPr>
        <w:t xml:space="preserve">Nel 2017 pubblica per Maggioli Editore il suo primo romanzo, </w:t>
      </w:r>
      <w:r>
        <w:rPr>
          <w:rFonts w:ascii="Trebuchet MS" w:cs="Trebuchet MS" w:eastAsia="Trebuchet MS" w:hAnsi="Trebuchet MS"/>
          <w:sz w:val="22"/>
          <w:szCs w:val="22"/>
          <w:i w:val="1"/>
          <w:iCs w:val="1"/>
          <w:color w:val="auto"/>
        </w:rPr>
        <w:t>Bleu</w:t>
      </w:r>
      <w:r>
        <w:rPr>
          <w:rFonts w:ascii="Trebuchet MS" w:cs="Trebuchet MS" w:eastAsia="Trebuchet MS" w:hAnsi="Trebuchet MS"/>
          <w:sz w:val="22"/>
          <w:szCs w:val="22"/>
          <w:color w:val="auto"/>
        </w:rPr>
        <w:t>.</w:t>
      </w:r>
    </w:p>
    <w:p>
      <w:pPr>
        <w:spacing w:after="0" w:line="241" w:lineRule="exact"/>
        <w:rPr>
          <w:sz w:val="20"/>
          <w:szCs w:val="20"/>
          <w:color w:val="auto"/>
        </w:rPr>
      </w:pPr>
    </w:p>
    <w:p>
      <w:pPr>
        <w:spacing w:after="0"/>
        <w:rPr>
          <w:sz w:val="20"/>
          <w:szCs w:val="20"/>
          <w:color w:val="auto"/>
        </w:rPr>
      </w:pPr>
      <w:r>
        <w:rPr>
          <w:rFonts w:ascii="Corbel" w:cs="Corbel" w:eastAsia="Corbel" w:hAnsi="Corbel"/>
          <w:sz w:val="22"/>
          <w:szCs w:val="22"/>
          <w:b w:val="1"/>
          <w:bCs w:val="1"/>
          <w:u w:val="single" w:color="auto"/>
          <w:color w:val="auto"/>
        </w:rPr>
        <w:t>FILMOGRAFIA</w:t>
      </w:r>
    </w:p>
    <w:p>
      <w:pPr>
        <w:spacing w:after="0" w:line="202" w:lineRule="exact"/>
        <w:rPr>
          <w:sz w:val="20"/>
          <w:szCs w:val="20"/>
          <w:color w:val="auto"/>
        </w:rPr>
      </w:pPr>
    </w:p>
    <w:p>
      <w:pPr>
        <w:jc w:val="both"/>
        <w:ind w:right="20"/>
        <w:spacing w:after="0" w:line="238" w:lineRule="auto"/>
        <w:rPr>
          <w:sz w:val="20"/>
          <w:szCs w:val="20"/>
          <w:color w:val="auto"/>
        </w:rPr>
      </w:pPr>
      <w:r>
        <w:rPr>
          <w:rFonts w:ascii="Trebuchet MS" w:cs="Trebuchet MS" w:eastAsia="Trebuchet MS" w:hAnsi="Trebuchet MS"/>
          <w:sz w:val="22"/>
          <w:szCs w:val="22"/>
          <w:color w:val="auto"/>
        </w:rPr>
        <w:t xml:space="preserve">2016: </w:t>
      </w:r>
      <w:r>
        <w:rPr>
          <w:rFonts w:ascii="Trebuchet MS" w:cs="Trebuchet MS" w:eastAsia="Trebuchet MS" w:hAnsi="Trebuchet MS"/>
          <w:sz w:val="22"/>
          <w:szCs w:val="22"/>
          <w:b w:val="1"/>
          <w:bCs w:val="1"/>
          <w:i w:val="1"/>
          <w:iCs w:val="1"/>
          <w:color w:val="auto"/>
        </w:rPr>
        <w:t>La felicità umana</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Le bonheur humain - Human happiness</w:t>
      </w:r>
      <w:r>
        <w:rPr>
          <w:rFonts w:ascii="Trebuchet MS" w:cs="Trebuchet MS" w:eastAsia="Trebuchet MS" w:hAnsi="Trebuchet MS"/>
          <w:sz w:val="22"/>
          <w:szCs w:val="22"/>
          <w:color w:val="auto"/>
        </w:rPr>
        <w:t xml:space="preserve"> Con Serge Latouche, Andrè Comte Sponville, Ariane Mnouchkine, Sergio Castellitto, Ermanno Olmi, Markus Imhoof, Vandana Shiva, Aleida Guevara. 34° Torino Film Festival, 2016. Documentario.</w:t>
      </w:r>
    </w:p>
    <w:p>
      <w:pPr>
        <w:spacing w:after="0" w:line="6" w:lineRule="exact"/>
        <w:rPr>
          <w:sz w:val="20"/>
          <w:szCs w:val="20"/>
          <w:color w:val="auto"/>
        </w:rPr>
      </w:pPr>
    </w:p>
    <w:p>
      <w:pPr>
        <w:jc w:val="both"/>
        <w:ind w:right="20"/>
        <w:spacing w:after="0" w:line="238" w:lineRule="auto"/>
        <w:rPr>
          <w:sz w:val="20"/>
          <w:szCs w:val="20"/>
          <w:color w:val="auto"/>
        </w:rPr>
      </w:pPr>
      <w:r>
        <w:rPr>
          <w:rFonts w:ascii="Trebuchet MS" w:cs="Trebuchet MS" w:eastAsia="Trebuchet MS" w:hAnsi="Trebuchet MS"/>
          <w:sz w:val="22"/>
          <w:szCs w:val="22"/>
          <w:color w:val="auto"/>
        </w:rPr>
        <w:t>2015</w:t>
      </w:r>
      <w:r>
        <w:rPr>
          <w:rFonts w:ascii="Trebuchet MS" w:cs="Trebuchet MS" w:eastAsia="Trebuchet MS" w:hAnsi="Trebuchet MS"/>
          <w:sz w:val="22"/>
          <w:szCs w:val="22"/>
          <w:i w:val="1"/>
          <w:iCs w:val="1"/>
          <w:color w:val="auto"/>
        </w:rPr>
        <w:t>: I</w:t>
      </w:r>
      <w:r>
        <w:rPr>
          <w:rFonts w:ascii="Trebuchet MS" w:cs="Trebuchet MS" w:eastAsia="Trebuchet MS" w:hAnsi="Trebuchet MS"/>
          <w:sz w:val="22"/>
          <w:szCs w:val="22"/>
          <w:b w:val="1"/>
          <w:bCs w:val="1"/>
          <w:i w:val="1"/>
          <w:iCs w:val="1"/>
          <w:color w:val="auto"/>
        </w:rPr>
        <w:t>l sindaco pescatore.</w:t>
      </w:r>
      <w:r>
        <w:rPr>
          <w:rFonts w:ascii="Trebuchet MS" w:cs="Trebuchet MS" w:eastAsia="Trebuchet MS" w:hAnsi="Trebuchet MS"/>
          <w:sz w:val="22"/>
          <w:szCs w:val="22"/>
          <w:color w:val="auto"/>
        </w:rPr>
        <w:t xml:space="preserve"> Con Sergio Castellitto, Renato Carpentieri, Anna Ferruzzo, Maurizio Marchetti, Andrea De Maria, Lavinia Guglielman, Rosaria De Cicco.</w:t>
      </w:r>
    </w:p>
    <w:p>
      <w:pPr>
        <w:spacing w:after="0" w:line="5" w:lineRule="exact"/>
        <w:rPr>
          <w:sz w:val="20"/>
          <w:szCs w:val="20"/>
          <w:color w:val="auto"/>
        </w:rPr>
      </w:pPr>
    </w:p>
    <w:p>
      <w:pPr>
        <w:jc w:val="both"/>
        <w:spacing w:after="0" w:line="237" w:lineRule="auto"/>
        <w:rPr>
          <w:sz w:val="20"/>
          <w:szCs w:val="20"/>
          <w:color w:val="auto"/>
        </w:rPr>
      </w:pPr>
      <w:r>
        <w:rPr>
          <w:rFonts w:ascii="Trebuchet MS" w:cs="Trebuchet MS" w:eastAsia="Trebuchet MS" w:hAnsi="Trebuchet MS"/>
          <w:sz w:val="22"/>
          <w:szCs w:val="22"/>
          <w:color w:val="auto"/>
        </w:rPr>
        <w:t xml:space="preserve">2014: </w:t>
      </w:r>
      <w:r>
        <w:rPr>
          <w:rFonts w:ascii="Trebuchet MS" w:cs="Trebuchet MS" w:eastAsia="Trebuchet MS" w:hAnsi="Trebuchet MS"/>
          <w:sz w:val="22"/>
          <w:szCs w:val="22"/>
          <w:b w:val="1"/>
          <w:bCs w:val="1"/>
          <w:i w:val="1"/>
          <w:iCs w:val="1"/>
          <w:color w:val="auto"/>
        </w:rPr>
        <w:t>Adelante Petroleros</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 L’oro nero dell’Ecuador</w:t>
      </w:r>
      <w:r>
        <w:rPr>
          <w:rFonts w:ascii="Trebuchet MS" w:cs="Trebuchet MS" w:eastAsia="Trebuchet MS" w:hAnsi="Trebuchet MS"/>
          <w:sz w:val="22"/>
          <w:szCs w:val="22"/>
          <w:b w:val="1"/>
          <w:bCs w:val="1"/>
          <w:color w:val="auto"/>
        </w:rPr>
        <w:t>-</w:t>
      </w:r>
      <w:r>
        <w:rPr>
          <w:rFonts w:ascii="Trebuchet MS" w:cs="Trebuchet MS" w:eastAsia="Trebuchet MS" w:hAnsi="Trebuchet MS"/>
          <w:sz w:val="22"/>
          <w:szCs w:val="22"/>
          <w:color w:val="auto"/>
        </w:rPr>
        <w:t xml:space="preserve"> 31° Torino Film Festival, San Marino Film Festival, Lake Como Film Festival, Documentario.</w:t>
      </w:r>
    </w:p>
    <w:p>
      <w:pPr>
        <w:spacing w:after="0" w:line="7" w:lineRule="exact"/>
        <w:rPr>
          <w:sz w:val="20"/>
          <w:szCs w:val="20"/>
          <w:color w:val="auto"/>
        </w:rPr>
      </w:pPr>
    </w:p>
    <w:p>
      <w:pPr>
        <w:jc w:val="both"/>
        <w:spacing w:after="0" w:line="238" w:lineRule="auto"/>
        <w:rPr>
          <w:sz w:val="20"/>
          <w:szCs w:val="20"/>
          <w:color w:val="auto"/>
        </w:rPr>
      </w:pPr>
      <w:r>
        <w:rPr>
          <w:rFonts w:ascii="Trebuchet MS" w:cs="Trebuchet MS" w:eastAsia="Trebuchet MS" w:hAnsi="Trebuchet MS"/>
          <w:sz w:val="22"/>
          <w:szCs w:val="22"/>
          <w:color w:val="auto"/>
        </w:rPr>
        <w:t xml:space="preserve">2013: </w:t>
      </w:r>
      <w:r>
        <w:rPr>
          <w:rFonts w:ascii="Trebuchet MS" w:cs="Trebuchet MS" w:eastAsia="Trebuchet MS" w:hAnsi="Trebuchet MS"/>
          <w:sz w:val="22"/>
          <w:szCs w:val="22"/>
          <w:b w:val="1"/>
          <w:bCs w:val="1"/>
          <w:i w:val="1"/>
          <w:iCs w:val="1"/>
          <w:color w:val="auto"/>
        </w:rPr>
        <w:t>A testa alta.</w:t>
      </w:r>
      <w:r>
        <w:rPr>
          <w:rFonts w:ascii="Trebuchet MS" w:cs="Trebuchet MS" w:eastAsia="Trebuchet MS" w:hAnsi="Trebuchet MS"/>
          <w:sz w:val="22"/>
          <w:szCs w:val="22"/>
          <w:color w:val="auto"/>
        </w:rPr>
        <w:t xml:space="preserve"> Con Giorgio Pasotti, Nicole Grimaudo, Raffaella Rea, Johannes Brandrup, Marco Cocci, Alessandro Sperduti, Ettore Bassi, Andrea Bosca. Giovanni Scifoni - TV movie -</w:t>
      </w:r>
    </w:p>
    <w:p>
      <w:pPr>
        <w:spacing w:after="0" w:line="6" w:lineRule="exact"/>
        <w:rPr>
          <w:sz w:val="20"/>
          <w:szCs w:val="20"/>
          <w:color w:val="auto"/>
        </w:rPr>
      </w:pPr>
    </w:p>
    <w:p>
      <w:pPr>
        <w:jc w:val="both"/>
        <w:ind w:right="20"/>
        <w:spacing w:after="0" w:line="238" w:lineRule="auto"/>
        <w:rPr>
          <w:sz w:val="20"/>
          <w:szCs w:val="20"/>
          <w:color w:val="auto"/>
        </w:rPr>
      </w:pPr>
      <w:r>
        <w:rPr>
          <w:rFonts w:ascii="Trebuchet MS" w:cs="Trebuchet MS" w:eastAsia="Trebuchet MS" w:hAnsi="Trebuchet MS"/>
          <w:sz w:val="22"/>
          <w:szCs w:val="22"/>
          <w:color w:val="auto"/>
        </w:rPr>
        <w:t xml:space="preserve">2012: </w:t>
      </w:r>
      <w:r>
        <w:rPr>
          <w:rFonts w:ascii="Trebuchet MS" w:cs="Trebuchet MS" w:eastAsia="Trebuchet MS" w:hAnsi="Trebuchet MS"/>
          <w:sz w:val="22"/>
          <w:szCs w:val="22"/>
          <w:b w:val="1"/>
          <w:bCs w:val="1"/>
          <w:i w:val="1"/>
          <w:iCs w:val="1"/>
          <w:color w:val="auto"/>
        </w:rPr>
        <w:t>Il piccolo mare</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con Alfonso Marchi stampatore, Annalisa Teodorani poetessa, Tonino Guerra sceneggiatore. Documentario</w:t>
      </w:r>
    </w:p>
    <w:p>
      <w:pPr>
        <w:spacing w:after="0" w:line="5" w:lineRule="exact"/>
        <w:rPr>
          <w:sz w:val="20"/>
          <w:szCs w:val="20"/>
          <w:color w:val="auto"/>
        </w:rPr>
      </w:pPr>
    </w:p>
    <w:p>
      <w:pPr>
        <w:jc w:val="both"/>
        <w:spacing w:after="0" w:line="237" w:lineRule="auto"/>
        <w:rPr>
          <w:sz w:val="20"/>
          <w:szCs w:val="20"/>
          <w:color w:val="auto"/>
        </w:rPr>
      </w:pPr>
      <w:r>
        <w:rPr>
          <w:rFonts w:ascii="Trebuchet MS" w:cs="Trebuchet MS" w:eastAsia="Trebuchet MS" w:hAnsi="Trebuchet MS"/>
          <w:sz w:val="22"/>
          <w:szCs w:val="22"/>
          <w:color w:val="auto"/>
        </w:rPr>
        <w:t xml:space="preserve">2011: </w:t>
      </w:r>
      <w:r>
        <w:rPr>
          <w:rFonts w:ascii="Trebuchet MS" w:cs="Trebuchet MS" w:eastAsia="Trebuchet MS" w:hAnsi="Trebuchet MS"/>
          <w:sz w:val="22"/>
          <w:szCs w:val="22"/>
          <w:b w:val="1"/>
          <w:bCs w:val="1"/>
          <w:i w:val="1"/>
          <w:iCs w:val="1"/>
          <w:color w:val="auto"/>
        </w:rPr>
        <w:t>Un foglio bianco.</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color w:val="auto"/>
        </w:rPr>
        <w:t>-</w:t>
      </w:r>
      <w:r>
        <w:rPr>
          <w:rFonts w:ascii="Trebuchet MS" w:cs="Trebuchet MS" w:eastAsia="Trebuchet MS" w:hAnsi="Trebuchet MS"/>
          <w:sz w:val="22"/>
          <w:szCs w:val="22"/>
          <w:color w:val="auto"/>
        </w:rPr>
        <w:t xml:space="preserve"> 68° Mostra Internazionale del Cinema di Venezia 2011 – con Ermanno Olmi, Rutger Hauer, Michael Lonsdale – Documentario.</w:t>
      </w:r>
    </w:p>
    <w:p>
      <w:pPr>
        <w:spacing w:after="0" w:line="80" w:lineRule="exact"/>
        <w:rPr>
          <w:sz w:val="20"/>
          <w:szCs w:val="20"/>
          <w:color w:val="auto"/>
        </w:rPr>
      </w:pPr>
    </w:p>
    <w:p>
      <w:pPr>
        <w:jc w:val="center"/>
        <w:ind w:right="20"/>
        <w:spacing w:after="0"/>
        <w:rPr>
          <w:sz w:val="20"/>
          <w:szCs w:val="20"/>
          <w:color w:val="auto"/>
        </w:rPr>
      </w:pPr>
      <w:r>
        <w:rPr>
          <w:rFonts w:ascii="Candara" w:cs="Candara" w:eastAsia="Candara" w:hAnsi="Candara"/>
          <w:sz w:val="28"/>
          <w:szCs w:val="28"/>
          <w:color w:val="auto"/>
        </w:rPr>
        <w:t>5</w:t>
      </w:r>
    </w:p>
    <w:p>
      <w:pPr>
        <w:sectPr>
          <w:pgSz w:w="11900" w:h="16838" w:orient="portrait"/>
          <w:cols w:equalWidth="0" w:num="1">
            <w:col w:w="9040"/>
          </w:cols>
          <w:pgMar w:left="1440" w:top="1135" w:right="1426" w:bottom="435" w:gutter="0" w:footer="0" w:header="0"/>
        </w:sectPr>
      </w:pPr>
    </w:p>
    <w:bookmarkStart w:id="5" w:name="page6"/>
    <w:bookmarkEnd w:id="5"/>
    <w:p>
      <w:pPr>
        <w:jc w:val="both"/>
        <w:ind w:right="20"/>
        <w:spacing w:after="0" w:line="239" w:lineRule="auto"/>
        <w:rPr>
          <w:sz w:val="20"/>
          <w:szCs w:val="20"/>
          <w:color w:val="auto"/>
        </w:rPr>
      </w:pPr>
      <w:r>
        <w:rPr>
          <w:rFonts w:ascii="Trebuchet MS" w:cs="Trebuchet MS" w:eastAsia="Trebuchet MS" w:hAnsi="Trebuchet MS"/>
          <w:sz w:val="22"/>
          <w:szCs w:val="22"/>
          <w:color w:val="auto"/>
        </w:rPr>
        <w:t xml:space="preserve">2010: </w:t>
      </w:r>
      <w:r>
        <w:rPr>
          <w:rFonts w:ascii="Trebuchet MS" w:cs="Trebuchet MS" w:eastAsia="Trebuchet MS" w:hAnsi="Trebuchet MS"/>
          <w:sz w:val="22"/>
          <w:szCs w:val="22"/>
          <w:b w:val="1"/>
          <w:bCs w:val="1"/>
          <w:i w:val="1"/>
          <w:iCs w:val="1"/>
          <w:color w:val="auto"/>
        </w:rPr>
        <w:t>Le ragazze dello Swing</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Golden Nymph miglior mini-serie e miglior attrice A. Osvart. protagonista 51° Film&amp;TV Montecarlo, Golden Magnolia miglior regista Shanghai IFF Premio Flaiano miglior attrice A. Osvart. Con A. Osvart, L. Verbeek, E. Schaap, Giuseppe Battiston.</w:t>
      </w:r>
    </w:p>
    <w:p>
      <w:pPr>
        <w:spacing w:after="0" w:line="5" w:lineRule="exact"/>
        <w:rPr>
          <w:sz w:val="20"/>
          <w:szCs w:val="20"/>
          <w:color w:val="auto"/>
        </w:rPr>
      </w:pPr>
    </w:p>
    <w:p>
      <w:pPr>
        <w:jc w:val="both"/>
        <w:ind w:right="20"/>
        <w:spacing w:after="0" w:line="238" w:lineRule="auto"/>
        <w:rPr>
          <w:sz w:val="20"/>
          <w:szCs w:val="20"/>
          <w:color w:val="auto"/>
        </w:rPr>
      </w:pPr>
      <w:r>
        <w:rPr>
          <w:rFonts w:ascii="Trebuchet MS" w:cs="Trebuchet MS" w:eastAsia="Trebuchet MS" w:hAnsi="Trebuchet MS"/>
          <w:sz w:val="22"/>
          <w:szCs w:val="22"/>
          <w:color w:val="auto"/>
        </w:rPr>
        <w:t xml:space="preserve">2009: </w:t>
      </w:r>
      <w:r>
        <w:rPr>
          <w:rFonts w:ascii="Trebuchet MS" w:cs="Trebuchet MS" w:eastAsia="Trebuchet MS" w:hAnsi="Trebuchet MS"/>
          <w:sz w:val="22"/>
          <w:szCs w:val="22"/>
          <w:b w:val="1"/>
          <w:bCs w:val="1"/>
          <w:i w:val="1"/>
          <w:iCs w:val="1"/>
          <w:color w:val="auto"/>
        </w:rPr>
        <w:t>Il Piccolo</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- 66° Mostra Internazionale del Cinema di Venezia. Documentario with T. Servillo, A. Jonasson, G. Lazzarini, L. Gullotta, G. Battiston, F. Graziosi, F. Soleri. Documentario</w:t>
      </w:r>
    </w:p>
    <w:p>
      <w:pPr>
        <w:spacing w:after="0" w:line="8" w:lineRule="exact"/>
        <w:rPr>
          <w:sz w:val="20"/>
          <w:szCs w:val="20"/>
          <w:color w:val="auto"/>
        </w:rPr>
      </w:pPr>
    </w:p>
    <w:p>
      <w:pPr>
        <w:jc w:val="both"/>
        <w:ind w:right="20"/>
        <w:spacing w:after="0" w:line="237" w:lineRule="auto"/>
        <w:rPr>
          <w:sz w:val="20"/>
          <w:szCs w:val="20"/>
          <w:color w:val="auto"/>
        </w:rPr>
      </w:pPr>
      <w:r>
        <w:rPr>
          <w:rFonts w:ascii="Trebuchet MS" w:cs="Trebuchet MS" w:eastAsia="Trebuchet MS" w:hAnsi="Trebuchet MS"/>
          <w:sz w:val="22"/>
          <w:szCs w:val="22"/>
          <w:color w:val="auto"/>
        </w:rPr>
        <w:t xml:space="preserve">2009: </w:t>
      </w:r>
      <w:r>
        <w:rPr>
          <w:rFonts w:ascii="Trebuchet MS" w:cs="Trebuchet MS" w:eastAsia="Trebuchet MS" w:hAnsi="Trebuchet MS"/>
          <w:sz w:val="22"/>
          <w:szCs w:val="22"/>
          <w:b w:val="1"/>
          <w:bCs w:val="1"/>
          <w:i w:val="1"/>
          <w:iCs w:val="1"/>
          <w:color w:val="auto"/>
        </w:rPr>
        <w:t>I Nove Semi -</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(L’India di Vandana Shiva)</w:t>
      </w:r>
      <w:r>
        <w:rPr>
          <w:rFonts w:ascii="Trebuchet MS" w:cs="Trebuchet MS" w:eastAsia="Trebuchet MS" w:hAnsi="Trebuchet MS"/>
          <w:sz w:val="22"/>
          <w:szCs w:val="22"/>
          <w:color w:val="auto"/>
        </w:rPr>
        <w:t xml:space="preserve"> 57° Trento Film Festival, 28° Bellaria Film Festival, 13° Cervino Cinemountain Festival. Con Vandana Shiva.</w:t>
      </w:r>
    </w:p>
    <w:p>
      <w:pPr>
        <w:spacing w:after="0"/>
        <w:rPr>
          <w:sz w:val="20"/>
          <w:szCs w:val="20"/>
          <w:color w:val="auto"/>
        </w:rPr>
      </w:pPr>
      <w:r>
        <w:rPr>
          <w:rFonts w:ascii="Trebuchet MS" w:cs="Trebuchet MS" w:eastAsia="Trebuchet MS" w:hAnsi="Trebuchet MS"/>
          <w:sz w:val="22"/>
          <w:szCs w:val="22"/>
          <w:color w:val="auto"/>
        </w:rPr>
        <w:t xml:space="preserve">2008: </w:t>
      </w:r>
      <w:r>
        <w:rPr>
          <w:rFonts w:ascii="Trebuchet MS" w:cs="Trebuchet MS" w:eastAsia="Trebuchet MS" w:hAnsi="Trebuchet MS"/>
          <w:sz w:val="22"/>
          <w:szCs w:val="22"/>
          <w:b w:val="1"/>
          <w:bCs w:val="1"/>
          <w:i w:val="1"/>
          <w:iCs w:val="1"/>
          <w:color w:val="auto"/>
        </w:rPr>
        <w:t>Lo smemorato di Collegno</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Con</w:t>
      </w:r>
      <w:r>
        <w:rPr>
          <w:rFonts w:ascii="Trebuchet MS" w:cs="Trebuchet MS" w:eastAsia="Trebuchet MS" w:hAnsi="Trebuchet MS"/>
          <w:sz w:val="22"/>
          <w:szCs w:val="22"/>
          <w:color w:val="auto"/>
        </w:rPr>
        <w:t xml:space="preserve"> J. Brandrup, G. Pession, G. Battiston</w:t>
      </w:r>
    </w:p>
    <w:p>
      <w:pPr>
        <w:spacing w:after="0" w:line="1" w:lineRule="exact"/>
        <w:rPr>
          <w:sz w:val="20"/>
          <w:szCs w:val="20"/>
          <w:color w:val="auto"/>
        </w:rPr>
      </w:pPr>
    </w:p>
    <w:p>
      <w:pPr>
        <w:spacing w:after="0"/>
        <w:rPr>
          <w:sz w:val="20"/>
          <w:szCs w:val="20"/>
          <w:color w:val="auto"/>
        </w:rPr>
      </w:pPr>
      <w:r>
        <w:rPr>
          <w:rFonts w:ascii="Trebuchet MS" w:cs="Trebuchet MS" w:eastAsia="Trebuchet MS" w:hAnsi="Trebuchet MS"/>
          <w:sz w:val="22"/>
          <w:szCs w:val="22"/>
          <w:color w:val="auto"/>
        </w:rPr>
        <w:t xml:space="preserve">2007: </w:t>
      </w:r>
      <w:r>
        <w:rPr>
          <w:rFonts w:ascii="Trebuchet MS" w:cs="Trebuchet MS" w:eastAsia="Trebuchet MS" w:hAnsi="Trebuchet MS"/>
          <w:sz w:val="22"/>
          <w:szCs w:val="22"/>
          <w:b w:val="1"/>
          <w:bCs w:val="1"/>
          <w:i w:val="1"/>
          <w:iCs w:val="1"/>
          <w:color w:val="auto"/>
        </w:rPr>
        <w:t>Il bambino della domenica</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con G. Fiorello, A. Caprioli, D. Coco, Riccardo Nicolosi</w:t>
      </w:r>
    </w:p>
    <w:p>
      <w:pPr>
        <w:spacing w:after="0" w:line="239" w:lineRule="auto"/>
        <w:rPr>
          <w:sz w:val="20"/>
          <w:szCs w:val="20"/>
          <w:color w:val="auto"/>
        </w:rPr>
      </w:pPr>
      <w:r>
        <w:rPr>
          <w:rFonts w:ascii="Trebuchet MS" w:cs="Trebuchet MS" w:eastAsia="Trebuchet MS" w:hAnsi="Trebuchet MS"/>
          <w:sz w:val="22"/>
          <w:szCs w:val="22"/>
          <w:color w:val="auto"/>
        </w:rPr>
        <w:t xml:space="preserve">2006: </w:t>
      </w:r>
      <w:r>
        <w:rPr>
          <w:rFonts w:ascii="Trebuchet MS" w:cs="Trebuchet MS" w:eastAsia="Trebuchet MS" w:hAnsi="Trebuchet MS"/>
          <w:sz w:val="22"/>
          <w:szCs w:val="22"/>
          <w:b w:val="1"/>
          <w:bCs w:val="1"/>
          <w:i w:val="1"/>
          <w:iCs w:val="1"/>
          <w:color w:val="auto"/>
        </w:rPr>
        <w:t>‘O Professore  –</w:t>
      </w:r>
      <w:r>
        <w:rPr>
          <w:rFonts w:ascii="Trebuchet MS" w:cs="Trebuchet MS" w:eastAsia="Trebuchet MS" w:hAnsi="Trebuchet MS"/>
          <w:sz w:val="22"/>
          <w:szCs w:val="22"/>
          <w:color w:val="auto"/>
        </w:rPr>
        <w:t xml:space="preserve"> 1° Fiction Fest . con  S. Castellitto, L. Ranieri.</w:t>
      </w:r>
    </w:p>
    <w:p>
      <w:pPr>
        <w:spacing w:after="0" w:line="5" w:lineRule="exact"/>
        <w:rPr>
          <w:sz w:val="20"/>
          <w:szCs w:val="20"/>
          <w:color w:val="auto"/>
        </w:rPr>
      </w:pPr>
    </w:p>
    <w:p>
      <w:pPr>
        <w:jc w:val="both"/>
        <w:ind w:right="20"/>
        <w:spacing w:after="0" w:line="237" w:lineRule="auto"/>
        <w:rPr>
          <w:sz w:val="20"/>
          <w:szCs w:val="20"/>
          <w:color w:val="auto"/>
        </w:rPr>
      </w:pPr>
      <w:r>
        <w:rPr>
          <w:rFonts w:ascii="Trebuchet MS" w:cs="Trebuchet MS" w:eastAsia="Trebuchet MS" w:hAnsi="Trebuchet MS"/>
          <w:sz w:val="22"/>
          <w:szCs w:val="22"/>
          <w:color w:val="auto"/>
        </w:rPr>
        <w:t xml:space="preserve">2005: </w:t>
      </w:r>
      <w:r>
        <w:rPr>
          <w:rFonts w:ascii="Trebuchet MS" w:cs="Trebuchet MS" w:eastAsia="Trebuchet MS" w:hAnsi="Trebuchet MS"/>
          <w:sz w:val="22"/>
          <w:szCs w:val="22"/>
          <w:b w:val="1"/>
          <w:bCs w:val="1"/>
          <w:i w:val="1"/>
          <w:iCs w:val="1"/>
          <w:color w:val="auto"/>
        </w:rPr>
        <w:t>Mafalda di Savoia</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Premio Ennio Flaiano 2006 migliore attrice S. Rocca. Con: S. Rocca, C. Coureau, J. Brandrup, H.Prinz, F. Castellano,</w:t>
      </w:r>
    </w:p>
    <w:p>
      <w:pPr>
        <w:spacing w:after="0" w:line="3" w:lineRule="exact"/>
        <w:rPr>
          <w:sz w:val="20"/>
          <w:szCs w:val="20"/>
          <w:color w:val="auto"/>
        </w:rPr>
      </w:pPr>
    </w:p>
    <w:p>
      <w:pPr>
        <w:spacing w:after="0"/>
        <w:tabs>
          <w:tab w:leader="none" w:pos="8120" w:val="left"/>
        </w:tabs>
        <w:rPr>
          <w:sz w:val="20"/>
          <w:szCs w:val="20"/>
          <w:color w:val="auto"/>
        </w:rPr>
      </w:pPr>
      <w:r>
        <w:rPr>
          <w:rFonts w:ascii="Trebuchet MS" w:cs="Trebuchet MS" w:eastAsia="Trebuchet MS" w:hAnsi="Trebuchet MS"/>
          <w:sz w:val="22"/>
          <w:szCs w:val="22"/>
          <w:color w:val="auto"/>
        </w:rPr>
        <w:t xml:space="preserve">2004: </w:t>
      </w:r>
      <w:r>
        <w:rPr>
          <w:rFonts w:ascii="Trebuchet MS" w:cs="Trebuchet MS" w:eastAsia="Trebuchet MS" w:hAnsi="Trebuchet MS"/>
          <w:sz w:val="22"/>
          <w:szCs w:val="22"/>
          <w:b w:val="1"/>
          <w:bCs w:val="1"/>
          <w:i w:val="1"/>
          <w:iCs w:val="1"/>
          <w:color w:val="auto"/>
        </w:rPr>
        <w:t>Il Bell’Antonio</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“Golden Chest” I.F.F. di Plovdiv, Bulgaria. Finalista</w:t>
        <w:tab/>
        <w:t>Tv I.F.F.</w:t>
      </w:r>
    </w:p>
    <w:p>
      <w:pPr>
        <w:spacing w:after="0" w:line="239" w:lineRule="auto"/>
        <w:rPr>
          <w:sz w:val="20"/>
          <w:szCs w:val="20"/>
          <w:color w:val="auto"/>
        </w:rPr>
      </w:pPr>
      <w:r>
        <w:rPr>
          <w:rFonts w:ascii="Trebuchet MS" w:cs="Trebuchet MS" w:eastAsia="Trebuchet MS" w:hAnsi="Trebuchet MS"/>
          <w:sz w:val="22"/>
          <w:szCs w:val="22"/>
          <w:color w:val="auto"/>
        </w:rPr>
        <w:t>Reims, France. Con: D. Liotti, N. Grimaudo, L. Gullotta, L. M. Buruano.</w:t>
      </w:r>
    </w:p>
    <w:p>
      <w:pPr>
        <w:spacing w:after="0" w:line="3" w:lineRule="exact"/>
        <w:rPr>
          <w:sz w:val="20"/>
          <w:szCs w:val="20"/>
          <w:color w:val="auto"/>
        </w:rPr>
      </w:pPr>
    </w:p>
    <w:p>
      <w:pPr>
        <w:jc w:val="both"/>
        <w:ind w:right="20"/>
        <w:spacing w:after="0" w:line="238" w:lineRule="auto"/>
        <w:rPr>
          <w:sz w:val="20"/>
          <w:szCs w:val="20"/>
          <w:color w:val="auto"/>
        </w:rPr>
      </w:pPr>
      <w:r>
        <w:rPr>
          <w:rFonts w:ascii="Trebuchet MS" w:cs="Trebuchet MS" w:eastAsia="Trebuchet MS" w:hAnsi="Trebuchet MS"/>
          <w:sz w:val="22"/>
          <w:szCs w:val="22"/>
          <w:color w:val="auto"/>
        </w:rPr>
        <w:t xml:space="preserve">2003: </w:t>
      </w:r>
      <w:r>
        <w:rPr>
          <w:rFonts w:ascii="Trebuchet MS" w:cs="Trebuchet MS" w:eastAsia="Trebuchet MS" w:hAnsi="Trebuchet MS"/>
          <w:sz w:val="22"/>
          <w:szCs w:val="22"/>
          <w:b w:val="1"/>
          <w:bCs w:val="1"/>
          <w:i w:val="1"/>
          <w:iCs w:val="1"/>
          <w:color w:val="auto"/>
        </w:rPr>
        <w:t>Al di là delle frontiere</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Efebo D’oro miglior regista, migliore attrice S. Ferilli, migliore attore J. Brandrup. Premio Flaiano miglior attore. J. Brandrup.</w:t>
      </w:r>
    </w:p>
    <w:p>
      <w:pPr>
        <w:spacing w:after="0" w:line="5" w:lineRule="exact"/>
        <w:rPr>
          <w:sz w:val="20"/>
          <w:szCs w:val="20"/>
          <w:color w:val="auto"/>
        </w:rPr>
      </w:pPr>
    </w:p>
    <w:p>
      <w:pPr>
        <w:jc w:val="both"/>
        <w:ind w:right="20"/>
        <w:spacing w:after="0" w:line="238" w:lineRule="auto"/>
        <w:rPr>
          <w:sz w:val="20"/>
          <w:szCs w:val="20"/>
          <w:color w:val="auto"/>
        </w:rPr>
      </w:pPr>
      <w:r>
        <w:rPr>
          <w:rFonts w:ascii="Trebuchet MS" w:cs="Trebuchet MS" w:eastAsia="Trebuchet MS" w:hAnsi="Trebuchet MS"/>
          <w:sz w:val="22"/>
          <w:szCs w:val="22"/>
          <w:color w:val="auto"/>
        </w:rPr>
        <w:t xml:space="preserve">2002: </w:t>
      </w:r>
      <w:r>
        <w:rPr>
          <w:rFonts w:ascii="Trebuchet MS" w:cs="Trebuchet MS" w:eastAsia="Trebuchet MS" w:hAnsi="Trebuchet MS"/>
          <w:sz w:val="22"/>
          <w:szCs w:val="22"/>
          <w:b w:val="1"/>
          <w:bCs w:val="1"/>
          <w:i w:val="1"/>
          <w:iCs w:val="1"/>
          <w:color w:val="auto"/>
        </w:rPr>
        <w:t>I ragazzi della via Pal -</w:t>
      </w:r>
      <w:r>
        <w:rPr>
          <w:rFonts w:ascii="Trebuchet MS" w:cs="Trebuchet MS" w:eastAsia="Trebuchet MS" w:hAnsi="Trebuchet MS"/>
          <w:sz w:val="22"/>
          <w:szCs w:val="22"/>
          <w:color w:val="auto"/>
        </w:rPr>
        <w:t xml:space="preserve"> Giffoni Film Festival 2003. Cont: M. Adorf, V. Lisi, N. Brilli, G. Battiston.</w:t>
      </w:r>
    </w:p>
    <w:p>
      <w:pPr>
        <w:spacing w:after="0" w:line="5" w:lineRule="exact"/>
        <w:rPr>
          <w:sz w:val="20"/>
          <w:szCs w:val="20"/>
          <w:color w:val="auto"/>
        </w:rPr>
      </w:pPr>
    </w:p>
    <w:p>
      <w:pPr>
        <w:jc w:val="both"/>
        <w:ind w:right="20"/>
        <w:spacing w:after="0" w:line="238" w:lineRule="auto"/>
        <w:rPr>
          <w:sz w:val="20"/>
          <w:szCs w:val="20"/>
          <w:color w:val="auto"/>
        </w:rPr>
      </w:pPr>
      <w:r>
        <w:rPr>
          <w:rFonts w:ascii="Trebuchet MS" w:cs="Trebuchet MS" w:eastAsia="Trebuchet MS" w:hAnsi="Trebuchet MS"/>
          <w:sz w:val="22"/>
          <w:szCs w:val="22"/>
          <w:color w:val="auto"/>
        </w:rPr>
        <w:t xml:space="preserve">2001: </w:t>
      </w:r>
      <w:r>
        <w:rPr>
          <w:rFonts w:ascii="Trebuchet MS" w:cs="Trebuchet MS" w:eastAsia="Trebuchet MS" w:hAnsi="Trebuchet MS"/>
          <w:sz w:val="22"/>
          <w:szCs w:val="22"/>
          <w:b w:val="1"/>
          <w:bCs w:val="1"/>
          <w:i w:val="1"/>
          <w:iCs w:val="1"/>
          <w:color w:val="auto"/>
        </w:rPr>
        <w:t>Cuore.</w:t>
      </w:r>
      <w:r>
        <w:rPr>
          <w:rFonts w:ascii="Trebuchet MS" w:cs="Trebuchet MS" w:eastAsia="Trebuchet MS" w:hAnsi="Trebuchet MS"/>
          <w:sz w:val="22"/>
          <w:szCs w:val="22"/>
          <w:color w:val="auto"/>
        </w:rPr>
        <w:t xml:space="preserve"> Premio internazionale della Televisione. Premio Anton G. Majano miglior regista e migliuor attore L.Gullotta. Grolla d’Oro miglior attrice A. Valle, Efebo d’Oro miglior attore L.Gullotta. Con: G. Scarpati, A. Valle, L.Gullotta.</w:t>
      </w:r>
    </w:p>
    <w:p>
      <w:pPr>
        <w:spacing w:after="0" w:line="8" w:lineRule="exact"/>
        <w:rPr>
          <w:sz w:val="20"/>
          <w:szCs w:val="20"/>
          <w:color w:val="auto"/>
        </w:rPr>
      </w:pPr>
    </w:p>
    <w:p>
      <w:pPr>
        <w:jc w:val="both"/>
        <w:spacing w:after="0" w:line="237" w:lineRule="auto"/>
        <w:rPr>
          <w:sz w:val="20"/>
          <w:szCs w:val="20"/>
          <w:color w:val="auto"/>
        </w:rPr>
      </w:pPr>
      <w:r>
        <w:rPr>
          <w:rFonts w:ascii="Trebuchet MS" w:cs="Trebuchet MS" w:eastAsia="Trebuchet MS" w:hAnsi="Trebuchet MS"/>
          <w:sz w:val="22"/>
          <w:szCs w:val="22"/>
          <w:color w:val="auto"/>
        </w:rPr>
        <w:t xml:space="preserve">2000: </w:t>
      </w:r>
      <w:r>
        <w:rPr>
          <w:rFonts w:ascii="Trebuchet MS" w:cs="Trebuchet MS" w:eastAsia="Trebuchet MS" w:hAnsi="Trebuchet MS"/>
          <w:sz w:val="22"/>
          <w:szCs w:val="22"/>
          <w:b w:val="1"/>
          <w:bCs w:val="1"/>
          <w:i w:val="1"/>
          <w:iCs w:val="1"/>
          <w:color w:val="auto"/>
        </w:rPr>
        <w:t>Un dono semplice</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Premio O.C..I.C. Montecarlo F&amp;TV Festival, Prix Italia. Con: M. F. Abrham, V. Lisi, R. Grauwiller</w:t>
      </w:r>
    </w:p>
    <w:p>
      <w:pPr>
        <w:spacing w:after="0" w:line="4" w:lineRule="exact"/>
        <w:rPr>
          <w:sz w:val="20"/>
          <w:szCs w:val="20"/>
          <w:color w:val="auto"/>
        </w:rPr>
      </w:pPr>
    </w:p>
    <w:p>
      <w:pPr>
        <w:jc w:val="both"/>
        <w:ind w:right="20"/>
        <w:spacing w:after="0" w:line="239" w:lineRule="auto"/>
        <w:rPr>
          <w:sz w:val="20"/>
          <w:szCs w:val="20"/>
          <w:color w:val="auto"/>
        </w:rPr>
      </w:pPr>
      <w:r>
        <w:rPr>
          <w:rFonts w:ascii="Trebuchet MS" w:cs="Trebuchet MS" w:eastAsia="Trebuchet MS" w:hAnsi="Trebuchet MS"/>
          <w:sz w:val="22"/>
          <w:szCs w:val="22"/>
          <w:color w:val="auto"/>
        </w:rPr>
        <w:t xml:space="preserve">1999: </w:t>
      </w:r>
      <w:r>
        <w:rPr>
          <w:rFonts w:ascii="Trebuchet MS" w:cs="Trebuchet MS" w:eastAsia="Trebuchet MS" w:hAnsi="Trebuchet MS"/>
          <w:sz w:val="22"/>
          <w:szCs w:val="22"/>
          <w:b w:val="1"/>
          <w:bCs w:val="1"/>
          <w:i w:val="1"/>
          <w:iCs w:val="1"/>
          <w:color w:val="auto"/>
        </w:rPr>
        <w:t>Un uomo perbene</w:t>
      </w:r>
      <w:r>
        <w:rPr>
          <w:rFonts w:ascii="Trebuchet MS" w:cs="Trebuchet MS" w:eastAsia="Trebuchet MS" w:hAnsi="Trebuchet MS"/>
          <w:sz w:val="22"/>
          <w:szCs w:val="22"/>
          <w:color w:val="auto"/>
        </w:rPr>
        <w:t xml:space="preserve"> – Premio Pasinetti 56° Mostra Internazionale del Cinema di Venezia. Premio I. Silone Sulmona FF. Grolla d’Oro S. Acmiglior attore S. Accorsi. David di Donatello miglior attore coprotagonista L. Gullotta. Nastro d’Argento miglior soggetto S. Tortora. Globo d’Oro miglior attore L. Gullotta.. Con: M. Placido, M. Melato, G.</w:t>
      </w:r>
    </w:p>
    <w:p>
      <w:pPr>
        <w:spacing w:after="0" w:line="1" w:lineRule="exact"/>
        <w:rPr>
          <w:sz w:val="20"/>
          <w:szCs w:val="20"/>
          <w:color w:val="auto"/>
        </w:rPr>
      </w:pPr>
    </w:p>
    <w:p>
      <w:pPr>
        <w:spacing w:after="0"/>
        <w:rPr>
          <w:sz w:val="20"/>
          <w:szCs w:val="20"/>
          <w:color w:val="auto"/>
        </w:rPr>
      </w:pPr>
      <w:r>
        <w:rPr>
          <w:rFonts w:ascii="Trebuchet MS" w:cs="Trebuchet MS" w:eastAsia="Trebuchet MS" w:hAnsi="Trebuchet MS"/>
          <w:sz w:val="22"/>
          <w:szCs w:val="22"/>
          <w:color w:val="auto"/>
        </w:rPr>
        <w:t>Mezzogiorno, S. Accorsi, L.Gullotta, G. Gemma.</w:t>
      </w:r>
    </w:p>
    <w:p>
      <w:pPr>
        <w:spacing w:after="0" w:line="1" w:lineRule="exact"/>
        <w:rPr>
          <w:sz w:val="20"/>
          <w:szCs w:val="20"/>
          <w:color w:val="auto"/>
        </w:rPr>
      </w:pPr>
    </w:p>
    <w:p>
      <w:pPr>
        <w:spacing w:after="0"/>
        <w:rPr>
          <w:sz w:val="20"/>
          <w:szCs w:val="20"/>
          <w:color w:val="auto"/>
        </w:rPr>
      </w:pPr>
      <w:r>
        <w:rPr>
          <w:rFonts w:ascii="Trebuchet MS" w:cs="Trebuchet MS" w:eastAsia="Trebuchet MS" w:hAnsi="Trebuchet MS"/>
          <w:sz w:val="22"/>
          <w:szCs w:val="22"/>
          <w:color w:val="auto"/>
        </w:rPr>
        <w:t xml:space="preserve">1998: </w:t>
      </w:r>
      <w:r>
        <w:rPr>
          <w:rFonts w:ascii="Trebuchet MS" w:cs="Trebuchet MS" w:eastAsia="Trebuchet MS" w:hAnsi="Trebuchet MS"/>
          <w:sz w:val="22"/>
          <w:szCs w:val="22"/>
          <w:b w:val="1"/>
          <w:bCs w:val="1"/>
          <w:i w:val="1"/>
          <w:iCs w:val="1"/>
          <w:color w:val="auto"/>
        </w:rPr>
        <w:t>Cristallo di Rocca</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Con: T. Moretti, V. Lisi, T. Zajkova, L. Gullotta, O. Antonutti.</w:t>
      </w:r>
    </w:p>
    <w:p>
      <w:pPr>
        <w:spacing w:after="0" w:line="239" w:lineRule="auto"/>
        <w:rPr>
          <w:sz w:val="20"/>
          <w:szCs w:val="20"/>
          <w:color w:val="auto"/>
        </w:rPr>
      </w:pPr>
      <w:r>
        <w:rPr>
          <w:rFonts w:ascii="Trebuchet MS" w:cs="Trebuchet MS" w:eastAsia="Trebuchet MS" w:hAnsi="Trebuchet MS"/>
          <w:sz w:val="22"/>
          <w:szCs w:val="22"/>
          <w:color w:val="auto"/>
        </w:rPr>
        <w:t xml:space="preserve">1997: </w:t>
      </w:r>
      <w:r>
        <w:rPr>
          <w:rFonts w:ascii="Trebuchet MS" w:cs="Trebuchet MS" w:eastAsia="Trebuchet MS" w:hAnsi="Trebuchet MS"/>
          <w:sz w:val="22"/>
          <w:szCs w:val="22"/>
          <w:b w:val="1"/>
          <w:bCs w:val="1"/>
          <w:i w:val="1"/>
          <w:iCs w:val="1"/>
          <w:color w:val="auto"/>
        </w:rPr>
        <w:t>La Missione -</w:t>
      </w:r>
      <w:r>
        <w:rPr>
          <w:rFonts w:ascii="Trebuchet MS" w:cs="Trebuchet MS" w:eastAsia="Trebuchet MS" w:hAnsi="Trebuchet MS"/>
          <w:sz w:val="22"/>
          <w:szCs w:val="22"/>
          <w:color w:val="auto"/>
        </w:rPr>
        <w:t xml:space="preserve"> Fiba d’Oro Biarritz IFF Con: M. Placido, M. Ghini, B. De Rossi.</w:t>
      </w:r>
    </w:p>
    <w:p>
      <w:pPr>
        <w:spacing w:after="0" w:line="3" w:lineRule="exact"/>
        <w:rPr>
          <w:sz w:val="20"/>
          <w:szCs w:val="20"/>
          <w:color w:val="auto"/>
        </w:rPr>
      </w:pPr>
    </w:p>
    <w:p>
      <w:pPr>
        <w:jc w:val="both"/>
        <w:ind w:right="20"/>
        <w:spacing w:after="0" w:line="239" w:lineRule="auto"/>
        <w:rPr>
          <w:sz w:val="20"/>
          <w:szCs w:val="20"/>
          <w:color w:val="auto"/>
        </w:rPr>
      </w:pPr>
      <w:r>
        <w:rPr>
          <w:rFonts w:ascii="Trebuchet MS" w:cs="Trebuchet MS" w:eastAsia="Trebuchet MS" w:hAnsi="Trebuchet MS"/>
          <w:sz w:val="22"/>
          <w:szCs w:val="22"/>
          <w:color w:val="auto"/>
        </w:rPr>
        <w:t xml:space="preserve">1996: </w:t>
      </w:r>
      <w:r>
        <w:rPr>
          <w:rFonts w:ascii="Trebuchet MS" w:cs="Trebuchet MS" w:eastAsia="Trebuchet MS" w:hAnsi="Trebuchet MS"/>
          <w:sz w:val="22"/>
          <w:szCs w:val="22"/>
          <w:b w:val="1"/>
          <w:bCs w:val="1"/>
          <w:i w:val="1"/>
          <w:iCs w:val="1"/>
          <w:color w:val="auto"/>
        </w:rPr>
        <w:t>Il Carniere</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David di Donatello miglior attore coprotagonista L. Gullotta, quattro nominations Globo d’Oro, Premio S.Leone Annecy FF. Premio S. Amidei miglior sceneggiatura. Premio del pubblico Festival Cinema Grosseto. Premio del pubblico Freistadt IFF. Menzione Sperciale Kiev IFF. Con: M. Ghini, A. Catania, R. Zibetti, P. Djukelova. H. Shopov</w:t>
      </w:r>
    </w:p>
    <w:p>
      <w:pPr>
        <w:spacing w:after="0" w:line="3" w:lineRule="exact"/>
        <w:rPr>
          <w:sz w:val="20"/>
          <w:szCs w:val="20"/>
          <w:color w:val="auto"/>
        </w:rPr>
      </w:pPr>
    </w:p>
    <w:p>
      <w:pPr>
        <w:spacing w:after="0"/>
        <w:tabs>
          <w:tab w:leader="none" w:pos="4600" w:val="left"/>
        </w:tabs>
        <w:rPr>
          <w:sz w:val="20"/>
          <w:szCs w:val="20"/>
          <w:color w:val="auto"/>
        </w:rPr>
      </w:pPr>
      <w:r>
        <w:rPr>
          <w:rFonts w:ascii="Trebuchet MS" w:cs="Trebuchet MS" w:eastAsia="Trebuchet MS" w:hAnsi="Trebuchet MS"/>
          <w:sz w:val="22"/>
          <w:szCs w:val="22"/>
          <w:color w:val="auto"/>
        </w:rPr>
        <w:t xml:space="preserve">1995: </w:t>
      </w:r>
      <w:r>
        <w:rPr>
          <w:rFonts w:ascii="Trebuchet MS" w:cs="Trebuchet MS" w:eastAsia="Trebuchet MS" w:hAnsi="Trebuchet MS"/>
          <w:sz w:val="22"/>
          <w:szCs w:val="22"/>
          <w:b w:val="1"/>
          <w:bCs w:val="1"/>
          <w:i w:val="1"/>
          <w:iCs w:val="1"/>
          <w:color w:val="auto"/>
        </w:rPr>
        <w:t>Testa matta</w:t>
      </w:r>
      <w:r>
        <w:rPr>
          <w:rFonts w:ascii="Trebuchet MS" w:cs="Trebuchet MS" w:eastAsia="Trebuchet MS" w:hAnsi="Trebuchet MS"/>
          <w:sz w:val="22"/>
          <w:szCs w:val="22"/>
          <w:color w:val="auto"/>
        </w:rPr>
        <w:t xml:space="preserve"> - Annecy film Festival,</w:t>
      </w:r>
      <w:r>
        <w:rPr>
          <w:sz w:val="20"/>
          <w:szCs w:val="20"/>
          <w:color w:val="auto"/>
        </w:rPr>
        <w:tab/>
      </w:r>
      <w:r>
        <w:rPr>
          <w:rFonts w:ascii="Trebuchet MS" w:cs="Trebuchet MS" w:eastAsia="Trebuchet MS" w:hAnsi="Trebuchet MS"/>
          <w:sz w:val="22"/>
          <w:szCs w:val="22"/>
          <w:color w:val="auto"/>
        </w:rPr>
        <w:t>Globo d’Oro miglior attore protagonista A.</w:t>
      </w:r>
    </w:p>
    <w:p>
      <w:pPr>
        <w:spacing w:after="0" w:line="239" w:lineRule="auto"/>
        <w:rPr>
          <w:sz w:val="20"/>
          <w:szCs w:val="20"/>
          <w:color w:val="auto"/>
        </w:rPr>
      </w:pPr>
      <w:r>
        <w:rPr>
          <w:rFonts w:ascii="Trebuchet MS" w:cs="Trebuchet MS" w:eastAsia="Trebuchet MS" w:hAnsi="Trebuchet MS"/>
          <w:sz w:val="22"/>
          <w:szCs w:val="22"/>
          <w:color w:val="auto"/>
        </w:rPr>
        <w:t>Haber. Cont: A. Galiena, A.Haber, R. Citran</w:t>
      </w:r>
    </w:p>
    <w:p>
      <w:pPr>
        <w:spacing w:after="0" w:line="5" w:lineRule="exact"/>
        <w:rPr>
          <w:sz w:val="20"/>
          <w:szCs w:val="20"/>
          <w:color w:val="auto"/>
        </w:rPr>
      </w:pPr>
    </w:p>
    <w:p>
      <w:pPr>
        <w:jc w:val="both"/>
        <w:spacing w:after="0" w:line="239" w:lineRule="auto"/>
        <w:rPr>
          <w:sz w:val="20"/>
          <w:szCs w:val="20"/>
          <w:color w:val="auto"/>
        </w:rPr>
      </w:pPr>
      <w:r>
        <w:rPr>
          <w:rFonts w:ascii="Trebuchet MS" w:cs="Trebuchet MS" w:eastAsia="Trebuchet MS" w:hAnsi="Trebuchet MS"/>
          <w:sz w:val="22"/>
          <w:szCs w:val="22"/>
          <w:color w:val="auto"/>
        </w:rPr>
        <w:t xml:space="preserve">1993: </w:t>
      </w:r>
      <w:r>
        <w:rPr>
          <w:rFonts w:ascii="Trebuchet MS" w:cs="Trebuchet MS" w:eastAsia="Trebuchet MS" w:hAnsi="Trebuchet MS"/>
          <w:sz w:val="22"/>
          <w:szCs w:val="22"/>
          <w:b w:val="1"/>
          <w:bCs w:val="1"/>
          <w:i w:val="1"/>
          <w:iCs w:val="1"/>
          <w:color w:val="auto"/>
        </w:rPr>
        <w:t>L’Articolo 2 –</w:t>
      </w:r>
      <w:r>
        <w:rPr>
          <w:rFonts w:ascii="Trebuchet MS" w:cs="Trebuchet MS" w:eastAsia="Trebuchet MS" w:hAnsi="Trebuchet MS"/>
          <w:sz w:val="22"/>
          <w:szCs w:val="22"/>
          <w:color w:val="auto"/>
        </w:rPr>
        <w:t xml:space="preserve"> Berlin Film Festival, Annecy Film Festival. Premio Solinas miglior sceneggiatura. Premio Cinema e Società, Premio miglior sceneggiatura Storie di Cinema, Menzione speciale FCE a Karlovy Vary. Globo di Cristallo 1994. Con: M. Mifta, N.El Mcherqui, R. Ben Abdallah, F. Bussotti, F. Sartor</w:t>
      </w:r>
    </w:p>
    <w:p>
      <w:pPr>
        <w:spacing w:after="0" w:line="3" w:lineRule="exact"/>
        <w:rPr>
          <w:sz w:val="20"/>
          <w:szCs w:val="20"/>
          <w:color w:val="auto"/>
        </w:rPr>
      </w:pPr>
    </w:p>
    <w:p>
      <w:pPr>
        <w:jc w:val="both"/>
        <w:ind w:right="20"/>
        <w:spacing w:after="0" w:line="239" w:lineRule="auto"/>
        <w:rPr>
          <w:sz w:val="20"/>
          <w:szCs w:val="20"/>
          <w:color w:val="auto"/>
        </w:rPr>
      </w:pPr>
      <w:r>
        <w:rPr>
          <w:rFonts w:ascii="Trebuchet MS" w:cs="Trebuchet MS" w:eastAsia="Trebuchet MS" w:hAnsi="Trebuchet MS"/>
          <w:sz w:val="22"/>
          <w:szCs w:val="22"/>
          <w:color w:val="auto"/>
        </w:rPr>
        <w:t xml:space="preserve">1992: </w:t>
      </w:r>
      <w:r>
        <w:rPr>
          <w:rFonts w:ascii="Trebuchet MS" w:cs="Trebuchet MS" w:eastAsia="Trebuchet MS" w:hAnsi="Trebuchet MS"/>
          <w:sz w:val="22"/>
          <w:szCs w:val="22"/>
          <w:b w:val="1"/>
          <w:bCs w:val="1"/>
          <w:i w:val="1"/>
          <w:iCs w:val="1"/>
          <w:color w:val="auto"/>
        </w:rPr>
        <w:t>Kalkstein</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La valle di pietra</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color w:val="auto"/>
        </w:rPr>
        <w:t>–</w:t>
      </w:r>
      <w:r>
        <w:rPr>
          <w:rFonts w:ascii="Trebuchet MS" w:cs="Trebuchet MS" w:eastAsia="Trebuchet MS" w:hAnsi="Trebuchet MS"/>
          <w:sz w:val="22"/>
          <w:szCs w:val="22"/>
          <w:color w:val="auto"/>
        </w:rPr>
        <w:t xml:space="preserve"> 49° Mostra Internazionale del Cinema di Venezia, Montreal Int. Goteborg Film Festival. Valladolid Film Festival, Annecy Film Festival. Grolla d’Oro miglior sceneggiatura, Targa Anec miglior regista, Premio Ciack d’oro migliori costumi, Premio San Fedele miglior film. Premio O.C.I.C. Montreal IFF. Con: C. Dance, A.Bardini.</w:t>
      </w:r>
    </w:p>
    <w:p>
      <w:pPr>
        <w:spacing w:after="0" w:line="5" w:lineRule="exact"/>
        <w:rPr>
          <w:sz w:val="20"/>
          <w:szCs w:val="20"/>
          <w:color w:val="auto"/>
        </w:rPr>
      </w:pPr>
    </w:p>
    <w:p>
      <w:pPr>
        <w:jc w:val="both"/>
        <w:spacing w:after="0" w:line="239" w:lineRule="auto"/>
        <w:rPr>
          <w:sz w:val="20"/>
          <w:szCs w:val="20"/>
          <w:color w:val="auto"/>
        </w:rPr>
      </w:pPr>
      <w:r>
        <w:rPr>
          <w:rFonts w:ascii="Trebuchet MS" w:cs="Trebuchet MS" w:eastAsia="Trebuchet MS" w:hAnsi="Trebuchet MS"/>
          <w:sz w:val="22"/>
          <w:szCs w:val="22"/>
          <w:color w:val="auto"/>
        </w:rPr>
        <w:t xml:space="preserve">1990: </w:t>
      </w:r>
      <w:r>
        <w:rPr>
          <w:rFonts w:ascii="Trebuchet MS" w:cs="Trebuchet MS" w:eastAsia="Trebuchet MS" w:hAnsi="Trebuchet MS"/>
          <w:sz w:val="22"/>
          <w:szCs w:val="22"/>
          <w:b w:val="1"/>
          <w:bCs w:val="1"/>
          <w:i w:val="1"/>
          <w:iCs w:val="1"/>
          <w:color w:val="auto"/>
        </w:rPr>
        <w:t>Dove comincia la notte</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w:t>
      </w:r>
      <w:r>
        <w:rPr>
          <w:rFonts w:ascii="Trebuchet MS" w:cs="Trebuchet MS" w:eastAsia="Trebuchet MS" w:hAnsi="Trebuchet MS"/>
          <w:sz w:val="22"/>
          <w:szCs w:val="22"/>
          <w:color w:val="auto"/>
        </w:rPr>
        <w:t xml:space="preserve"> 48° Mostra Internazionale del Cinema di Venezia, Wurtzburg Int. Festival, Annecy Film Festival. David di Donatello miglior regista esordiente. Premio Cinema e Società. Targa Anec. Con: T. Gallop, C. Wilder, Kim M. Guest 1988</w:t>
      </w:r>
      <w:r>
        <w:rPr>
          <w:rFonts w:ascii="Trebuchet MS" w:cs="Trebuchet MS" w:eastAsia="Trebuchet MS" w:hAnsi="Trebuchet MS"/>
          <w:sz w:val="22"/>
          <w:szCs w:val="22"/>
          <w:i w:val="1"/>
          <w:iCs w:val="1"/>
          <w:color w:val="auto"/>
        </w:rPr>
        <w:t>:</w:t>
      </w:r>
      <w:r>
        <w:rPr>
          <w:rFonts w:ascii="Trebuchet MS" w:cs="Trebuchet MS" w:eastAsia="Trebuchet MS" w:hAnsi="Trebuchet MS"/>
          <w:sz w:val="22"/>
          <w:szCs w:val="22"/>
          <w:color w:val="auto"/>
        </w:rPr>
        <w:t xml:space="preserve"> </w:t>
      </w:r>
      <w:r>
        <w:rPr>
          <w:rFonts w:ascii="Trebuchet MS" w:cs="Trebuchet MS" w:eastAsia="Trebuchet MS" w:hAnsi="Trebuchet MS"/>
          <w:sz w:val="22"/>
          <w:szCs w:val="22"/>
          <w:b w:val="1"/>
          <w:bCs w:val="1"/>
          <w:i w:val="1"/>
          <w:iCs w:val="1"/>
          <w:color w:val="auto"/>
        </w:rPr>
        <w:t>In coda alla coda</w:t>
      </w:r>
      <w:r>
        <w:rPr>
          <w:rFonts w:ascii="Trebuchet MS" w:cs="Trebuchet MS" w:eastAsia="Trebuchet MS" w:hAnsi="Trebuchet MS"/>
          <w:sz w:val="22"/>
          <w:szCs w:val="22"/>
          <w:color w:val="auto"/>
        </w:rPr>
        <w:t xml:space="preserve"> – 36° San Sebastian Film Festival, Cairo Film Festival, Annecy Film Festival. con: A. Haber, F. Serra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jc w:val="center"/>
        <w:ind w:right="20"/>
        <w:spacing w:after="0"/>
        <w:rPr>
          <w:sz w:val="20"/>
          <w:szCs w:val="20"/>
          <w:color w:val="auto"/>
        </w:rPr>
      </w:pPr>
      <w:r>
        <w:rPr>
          <w:rFonts w:ascii="Candara" w:cs="Candara" w:eastAsia="Candara" w:hAnsi="Candara"/>
          <w:sz w:val="28"/>
          <w:szCs w:val="28"/>
          <w:color w:val="auto"/>
        </w:rPr>
        <w:t>6</w:t>
      </w:r>
    </w:p>
    <w:p>
      <w:pPr>
        <w:sectPr>
          <w:pgSz w:w="11900" w:h="16838" w:orient="portrait"/>
          <w:cols w:equalWidth="0" w:num="1">
            <w:col w:w="9040"/>
          </w:cols>
          <w:pgMar w:left="1440" w:top="1131" w:right="1426" w:bottom="435" w:gutter="0" w:footer="0" w:header="0"/>
        </w:sectPr>
      </w:pPr>
    </w:p>
    <w:bookmarkStart w:id="6" w:name="page7"/>
    <w:bookmarkEnd w:id="6"/>
    <w:p>
      <w:pPr>
        <w:spacing w:after="0"/>
        <w:rPr>
          <w:sz w:val="20"/>
          <w:szCs w:val="20"/>
          <w:color w:val="auto"/>
        </w:rPr>
      </w:pPr>
      <w:r>
        <w:rPr>
          <w:rFonts w:ascii="Trebuchet MS" w:cs="Trebuchet MS" w:eastAsia="Trebuchet MS" w:hAnsi="Trebuchet MS"/>
          <w:sz w:val="36"/>
          <w:szCs w:val="36"/>
          <w:color w:val="365F91"/>
        </w:rPr>
        <w:t>PIETRO BARTOLO</w:t>
      </w:r>
    </w:p>
    <w:p>
      <w:pPr>
        <w:spacing w:after="0" w:line="200" w:lineRule="exact"/>
        <w:rPr>
          <w:sz w:val="20"/>
          <w:szCs w:val="20"/>
          <w:color w:val="auto"/>
        </w:rPr>
      </w:pPr>
    </w:p>
    <w:p>
      <w:pPr>
        <w:spacing w:after="0" w:line="229" w:lineRule="exact"/>
        <w:rPr>
          <w:sz w:val="20"/>
          <w:szCs w:val="20"/>
          <w:color w:val="auto"/>
        </w:rPr>
      </w:pPr>
    </w:p>
    <w:p>
      <w:pPr>
        <w:jc w:val="both"/>
        <w:spacing w:after="0" w:line="287" w:lineRule="auto"/>
        <w:rPr>
          <w:sz w:val="20"/>
          <w:szCs w:val="20"/>
          <w:color w:val="auto"/>
        </w:rPr>
      </w:pPr>
      <w:r>
        <w:rPr>
          <w:rFonts w:ascii="Trebuchet MS" w:cs="Trebuchet MS" w:eastAsia="Trebuchet MS" w:hAnsi="Trebuchet MS"/>
          <w:sz w:val="22"/>
          <w:szCs w:val="22"/>
          <w:color w:val="auto"/>
        </w:rPr>
        <w:t>Pietro Bartolo nasce a Lampedusa il 10 febbraio 1956. Dopo aver trascorso l’infanzia su quest’isola, per motivi di studio, si trasferisce in Sicilia dove frequenta il liceo scientifico. Consegue a Catania la laurea in Medicina e Chirurgia nel 1983 e, successivamente, nella stessa città si specializza in Ostetricia e Ginecologia. Dopo alcune esperienze lavorative a Catania e Siracusa, nel 1988 ritorna sull’isola di Lampedusa dove affianca alla sua attività di medico esperienze nell’amministrazione pubblica in qualità di vicesindaco e assessore alla sanità. Nei primi anni del suo ritorno sull’isola riceve, inoltre, vari incarichi quali: medico convenzionato con l’aeronautica miliare e medico della Croce Rossa presso l’aeroporto di Lampedusa. Dal 1991, dopo aver vinto un concorso pubblico, ricopre il ruolo di dirigente medico dell’unico presidio sanitario dell’isola. Da quella data, inoltre, gli viene affidata la carica di ufficiale sanitario.</w:t>
      </w:r>
    </w:p>
    <w:p>
      <w:pPr>
        <w:spacing w:after="0" w:line="12" w:lineRule="exact"/>
        <w:rPr>
          <w:sz w:val="20"/>
          <w:szCs w:val="20"/>
          <w:color w:val="auto"/>
        </w:rPr>
      </w:pPr>
    </w:p>
    <w:p>
      <w:pPr>
        <w:jc w:val="both"/>
        <w:spacing w:after="0" w:line="287" w:lineRule="auto"/>
        <w:rPr>
          <w:sz w:val="20"/>
          <w:szCs w:val="20"/>
          <w:color w:val="auto"/>
        </w:rPr>
      </w:pPr>
      <w:r>
        <w:rPr>
          <w:rFonts w:ascii="Trebuchet MS" w:cs="Trebuchet MS" w:eastAsia="Trebuchet MS" w:hAnsi="Trebuchet MS"/>
          <w:sz w:val="22"/>
          <w:szCs w:val="22"/>
          <w:color w:val="auto"/>
        </w:rPr>
        <w:t xml:space="preserve">Dai primi arrivi di migranti a Lampedusa (1991) si occupa della gestione del fenomeno migratorio sull’isola dal punto di vista sanitario fornendo assistenza medica durante gli sbarchi. Dal 18 marzo 2011, con nota prot. N° 26694, è individuato come coordinatore della gestione di tutte le attività sanitarie inerenti l’emergenza immigrazione dall’Assessorato Regionale della Salute. È stato membro del Comitato Tecnico Regionale, Multidisciplinare “Emergenza Migranti”. Nell’ambito della sensibilizzazione al fenomeno dell’immigrazione prende parte al docufilm </w:t>
      </w:r>
      <w:r>
        <w:rPr>
          <w:rFonts w:ascii="Trebuchet MS" w:cs="Trebuchet MS" w:eastAsia="Trebuchet MS" w:hAnsi="Trebuchet MS"/>
          <w:sz w:val="22"/>
          <w:szCs w:val="22"/>
          <w:i w:val="1"/>
          <w:iCs w:val="1"/>
          <w:color w:val="auto"/>
        </w:rPr>
        <w:t>Fuocoammare</w:t>
      </w:r>
      <w:r>
        <w:rPr>
          <w:rFonts w:ascii="Trebuchet MS" w:cs="Trebuchet MS" w:eastAsia="Trebuchet MS" w:hAnsi="Trebuchet MS"/>
          <w:sz w:val="22"/>
          <w:szCs w:val="22"/>
          <w:color w:val="auto"/>
        </w:rPr>
        <w:t xml:space="preserve"> (2016) del regista Gianfranco Rosi, vincitore dell’Orso d’Oro a Berlino. Scrive, inoltre, un libro dal titolo </w:t>
      </w:r>
      <w:r>
        <w:rPr>
          <w:rFonts w:ascii="Trebuchet MS" w:cs="Trebuchet MS" w:eastAsia="Trebuchet MS" w:hAnsi="Trebuchet MS"/>
          <w:sz w:val="22"/>
          <w:szCs w:val="22"/>
          <w:i w:val="1"/>
          <w:iCs w:val="1"/>
          <w:color w:val="auto"/>
        </w:rPr>
        <w:t>Lacrime di Sale</w:t>
      </w:r>
      <w:r>
        <w:rPr>
          <w:rFonts w:ascii="Trebuchet MS" w:cs="Trebuchet MS" w:eastAsia="Trebuchet MS" w:hAnsi="Trebuchet MS"/>
          <w:sz w:val="22"/>
          <w:szCs w:val="22"/>
          <w:color w:val="auto"/>
        </w:rPr>
        <w:t xml:space="preserve"> (2016, Mondadori) in cui racconta la sua storia e la sua esperienza nella gestione del fenomeno migratorio.</w:t>
      </w:r>
    </w:p>
    <w:p>
      <w:pPr>
        <w:spacing w:after="0" w:line="11" w:lineRule="exact"/>
        <w:rPr>
          <w:sz w:val="20"/>
          <w:szCs w:val="20"/>
          <w:color w:val="auto"/>
        </w:rPr>
      </w:pPr>
    </w:p>
    <w:p>
      <w:pPr>
        <w:jc w:val="both"/>
        <w:ind w:right="20"/>
        <w:spacing w:after="0" w:line="287" w:lineRule="auto"/>
        <w:rPr>
          <w:sz w:val="20"/>
          <w:szCs w:val="20"/>
          <w:color w:val="auto"/>
        </w:rPr>
      </w:pPr>
      <w:r>
        <w:rPr>
          <w:rFonts w:ascii="Trebuchet MS" w:cs="Trebuchet MS" w:eastAsia="Trebuchet MS" w:hAnsi="Trebuchet MS"/>
          <w:sz w:val="22"/>
          <w:szCs w:val="22"/>
          <w:color w:val="auto"/>
        </w:rPr>
        <w:t>Le sua attività è stata riconosciuta con svariati premi e onorificenze tra cui si ricordano: “Paul Harris Fellow” (Rotary International, 2011), Onorificenza di Cavaliere dell’Ordine al Merito della Repubblica Italiana (2014), Premio “Sergio Vieira De Mello” (Cracovia, 2015), Premio “Ripple of Hope “ ed inserimento tra i “Defenders of Human Rights” (Robert F. Kennedy Human Rights Italia), Premio “Don Beppe Diana” (2016), Premio “Living Stone” (Fondazione INLIA, Gröningen, 2016), Onorificenza di Commendatore dell’Ordine al Merito della Repubblica Italiana (2016), “Prix de la Tolerance Marcel Rudloff” (Strasburgo, 2017), “Goodwill Ambassador” per Unicef (2017), Premio letterario “Leopold Staff” nella categoria personalità dell’anno (Varsavia, 2017), Onorificenza di Cavaliere Ufficiale dell’Ordine Equestre di Sant’Agata (Repubblica di San Marino, 2018).</w:t>
      </w:r>
    </w:p>
    <w:p>
      <w:pPr>
        <w:spacing w:after="0" w:line="7" w:lineRule="exact"/>
        <w:rPr>
          <w:sz w:val="20"/>
          <w:szCs w:val="20"/>
          <w:color w:val="auto"/>
        </w:rPr>
      </w:pPr>
    </w:p>
    <w:p>
      <w:pPr>
        <w:spacing w:after="0"/>
        <w:rPr>
          <w:sz w:val="20"/>
          <w:szCs w:val="20"/>
          <w:color w:val="auto"/>
        </w:rPr>
      </w:pPr>
      <w:r>
        <w:rPr>
          <w:rFonts w:ascii="Trebuchet MS" w:cs="Trebuchet MS" w:eastAsia="Trebuchet MS" w:hAnsi="Trebuchet MS"/>
          <w:sz w:val="22"/>
          <w:szCs w:val="22"/>
          <w:color w:val="auto"/>
        </w:rPr>
        <w:t>Europarlamentare dal 2019.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20"/>
        <w:spacing w:after="0"/>
        <w:rPr>
          <w:sz w:val="20"/>
          <w:szCs w:val="20"/>
          <w:color w:val="auto"/>
        </w:rPr>
      </w:pPr>
      <w:r>
        <w:rPr>
          <w:rFonts w:ascii="Candara" w:cs="Candara" w:eastAsia="Candara" w:hAnsi="Candara"/>
          <w:sz w:val="28"/>
          <w:szCs w:val="28"/>
          <w:color w:val="auto"/>
        </w:rPr>
        <w:t>7</w:t>
      </w:r>
    </w:p>
    <w:sectPr>
      <w:pgSz w:w="11900" w:h="16838" w:orient="portrait"/>
      <w:cols w:equalWidth="0" w:num="1">
        <w:col w:w="9040"/>
      </w:cols>
      <w:pgMar w:left="1440" w:top="1125" w:right="1426" w:bottom="43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2000009F" w:csb1="00000000"/>
  </w:font>
  <w:font w:name="Candara">
    <w:panose1 w:val="020E0502030303020204"/>
    <w:charset w:val="00"/>
    <w:family w:val="swiss"/>
    <w:pitch w:val="variable"/>
    <w:sig w:usb0="A00002EF" w:usb1="4000A44B" w:usb2="00000000" w:usb3="00000000" w:csb0="2000019F" w:csb1="00000000"/>
  </w:font>
  <w:font w:name="Corbel">
    <w:panose1 w:val="020B0503020204020204"/>
    <w:charset w:val="00"/>
    <w:family w:val="auto"/>
    <w:pitch w:val="variable"/>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info@studiopuntoevirgola.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2020-09-23T21:39:14Z</dcterms:created>
  <dcterms:modified xsi:type="dcterms:W3CDTF">2020-09-23T21:39:14Z</dcterms:modified>
</cp:coreProperties>
</file>